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75CEE" w14:textId="77777777" w:rsidR="00981B34" w:rsidRPr="0082558C" w:rsidRDefault="002108F9">
      <w:pPr>
        <w:spacing w:after="0" w:line="240" w:lineRule="auto"/>
        <w:contextualSpacing/>
        <w:jc w:val="center"/>
        <w:rPr>
          <w:rFonts w:ascii="Times New Roman" w:hAnsi="Times New Roman"/>
          <w:sz w:val="16"/>
          <w:szCs w:val="16"/>
        </w:rPr>
      </w:pPr>
      <w:bookmarkStart w:id="0" w:name="_GoBack"/>
      <w:bookmarkEnd w:id="0"/>
      <w:r w:rsidRPr="0082558C">
        <w:rPr>
          <w:noProof/>
          <w:lang w:eastAsia="ru-RU"/>
        </w:rPr>
        <w:drawing>
          <wp:inline distT="0" distB="0" distL="0" distR="0" wp14:anchorId="534B04EE" wp14:editId="0009021F">
            <wp:extent cx="1097915" cy="704850"/>
            <wp:effectExtent l="0" t="0" r="0" b="0"/>
            <wp:docPr id="1" name="Рисунок 2" descr="C:\Users\sosedova\Desktop\EAEU_sing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sosedova\Desktop\EAEU_sing_cmyk.jpg"/>
                    <pic:cNvPicPr>
                      <a:picLocks noChangeAspect="1" noChangeArrowheads="1"/>
                    </pic:cNvPicPr>
                  </pic:nvPicPr>
                  <pic:blipFill>
                    <a:blip r:embed="rId7"/>
                    <a:stretch>
                      <a:fillRect/>
                    </a:stretch>
                  </pic:blipFill>
                  <pic:spPr bwMode="auto">
                    <a:xfrm>
                      <a:off x="0" y="0"/>
                      <a:ext cx="1097915" cy="704850"/>
                    </a:xfrm>
                    <a:prstGeom prst="rect">
                      <a:avLst/>
                    </a:prstGeom>
                  </pic:spPr>
                </pic:pic>
              </a:graphicData>
            </a:graphic>
          </wp:inline>
        </w:drawing>
      </w:r>
    </w:p>
    <w:p w14:paraId="2A4515B1" w14:textId="77777777" w:rsidR="00981B34" w:rsidRPr="0082558C" w:rsidRDefault="00981B34">
      <w:pPr>
        <w:spacing w:after="0" w:line="240" w:lineRule="auto"/>
        <w:contextualSpacing/>
        <w:jc w:val="center"/>
        <w:rPr>
          <w:rFonts w:ascii="Times New Roman" w:hAnsi="Times New Roman"/>
          <w:sz w:val="16"/>
          <w:szCs w:val="16"/>
        </w:rPr>
      </w:pPr>
    </w:p>
    <w:p w14:paraId="375DEB43" w14:textId="77777777" w:rsidR="00981B34" w:rsidRPr="0082558C" w:rsidRDefault="002108F9">
      <w:pPr>
        <w:spacing w:after="0" w:line="240" w:lineRule="auto"/>
        <w:contextualSpacing/>
        <w:jc w:val="center"/>
        <w:rPr>
          <w:rFonts w:ascii="Times New Roman" w:hAnsi="Times New Roman"/>
          <w:b/>
          <w:color w:val="00417E"/>
          <w:sz w:val="32"/>
          <w:szCs w:val="32"/>
          <w:lang w:val="be-BY"/>
        </w:rPr>
      </w:pPr>
      <w:r w:rsidRPr="0082558C">
        <w:rPr>
          <w:rFonts w:ascii="Times New Roman" w:hAnsi="Times New Roman"/>
          <w:b/>
          <w:color w:val="00417E"/>
          <w:sz w:val="32"/>
          <w:szCs w:val="32"/>
          <w:lang w:val="be-BY"/>
        </w:rPr>
        <w:t>ЕЎРАЗІЙСКАЯ</w:t>
      </w:r>
      <w:r w:rsidRPr="0082558C">
        <w:rPr>
          <w:rFonts w:ascii="Times New Roman" w:hAnsi="Times New Roman"/>
          <w:b/>
          <w:color w:val="00417E"/>
          <w:sz w:val="32"/>
          <w:szCs w:val="32"/>
        </w:rPr>
        <w:t xml:space="preserve"> </w:t>
      </w:r>
      <w:r w:rsidRPr="0082558C">
        <w:rPr>
          <w:rFonts w:ascii="Times New Roman" w:hAnsi="Times New Roman"/>
          <w:b/>
          <w:color w:val="00417E"/>
          <w:sz w:val="32"/>
          <w:szCs w:val="32"/>
          <w:lang w:val="be-BY"/>
        </w:rPr>
        <w:t>ЭКАНАМІЧНАЯ КАМІСІЯ</w:t>
      </w:r>
    </w:p>
    <w:p w14:paraId="29173984" w14:textId="77777777" w:rsidR="00981B34" w:rsidRPr="0082558C" w:rsidRDefault="002108F9">
      <w:pPr>
        <w:spacing w:line="240" w:lineRule="auto"/>
        <w:jc w:val="center"/>
        <w:rPr>
          <w:rFonts w:ascii="Times New Roman" w:hAnsi="Times New Roman"/>
          <w:b/>
          <w:color w:val="00417E"/>
          <w:sz w:val="36"/>
          <w:szCs w:val="36"/>
          <w:lang w:val="be-BY"/>
        </w:rPr>
      </w:pPr>
      <w:r w:rsidRPr="0082558C">
        <w:rPr>
          <w:rFonts w:ascii="Times New Roman" w:hAnsi="Times New Roman"/>
          <w:b/>
          <w:color w:val="00417E"/>
          <w:sz w:val="36"/>
          <w:szCs w:val="36"/>
          <w:lang w:val="be-BY"/>
        </w:rPr>
        <w:t>САВЕТ</w:t>
      </w:r>
    </w:p>
    <w:p w14:paraId="7B063E10" w14:textId="77777777" w:rsidR="00981B34" w:rsidRPr="0082558C" w:rsidRDefault="002108F9">
      <w:pPr>
        <w:spacing w:after="0" w:line="240" w:lineRule="auto"/>
        <w:ind w:firstLine="709"/>
        <w:jc w:val="both"/>
        <w:rPr>
          <w:rFonts w:ascii="Times New Roman" w:hAnsi="Times New Roman"/>
          <w:sz w:val="30"/>
          <w:szCs w:val="30"/>
        </w:rPr>
      </w:pPr>
      <w:r w:rsidRPr="0082558C">
        <w:rPr>
          <w:rFonts w:ascii="Times New Roman" w:hAnsi="Times New Roman"/>
          <w:noProof/>
          <w:sz w:val="30"/>
          <w:szCs w:val="30"/>
          <w:lang w:eastAsia="ru-RU"/>
        </w:rPr>
        <mc:AlternateContent>
          <mc:Choice Requires="wps">
            <w:drawing>
              <wp:anchor distT="0" distB="0" distL="13970" distR="13970" simplePos="0" relativeHeight="4" behindDoc="0" locked="0" layoutInCell="0" allowOverlap="1" wp14:anchorId="74A302B3" wp14:editId="2CAB8A03">
                <wp:simplePos x="0" y="0"/>
                <wp:positionH relativeFrom="column">
                  <wp:posOffset>1270</wp:posOffset>
                </wp:positionH>
                <wp:positionV relativeFrom="paragraph">
                  <wp:posOffset>1905</wp:posOffset>
                </wp:positionV>
                <wp:extent cx="5932170" cy="1270"/>
                <wp:effectExtent l="0" t="19050" r="12065" b="19050"/>
                <wp:wrapNone/>
                <wp:docPr id="2" name="Прямая со стрелкой 7"/>
                <wp:cNvGraphicFramePr/>
                <a:graphic xmlns:a="http://schemas.openxmlformats.org/drawingml/2006/main">
                  <a:graphicData uri="http://schemas.microsoft.com/office/word/2010/wordprocessingShape">
                    <wps:wsp>
                      <wps:cNvSpPr/>
                      <wps:spPr>
                        <a:xfrm>
                          <a:off x="0" y="0"/>
                          <a:ext cx="5931360" cy="720"/>
                        </a:xfrm>
                        <a:custGeom>
                          <a:avLst/>
                          <a:gdLst/>
                          <a:ahLst/>
                          <a:cxnLst/>
                          <a:rect l="l" t="t" r="r" b="b"/>
                          <a:pathLst>
                            <a:path w="21600" h="21600">
                              <a:moveTo>
                                <a:pt x="0" y="0"/>
                              </a:moveTo>
                              <a:lnTo>
                                <a:pt x="21600" y="21600"/>
                              </a:lnTo>
                            </a:path>
                          </a:pathLst>
                        </a:custGeom>
                        <a:noFill/>
                        <a:ln w="28575">
                          <a:solidFill>
                            <a:srgbClr val="00417E"/>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shapetype_32" coordsize="21600,21600" o:spt="32" path="m,l21600,21600nfe">
                <v:stroke joinstyle="miter"/>
                <v:path gradientshapeok="t" o:connecttype="rect" textboxrect="0,0,21600,21600"/>
              </v:shapetype>
              <v:shape id="shape_0" ID="Прямая со стрелкой 7" stroked="t" style="position:absolute;margin-left:0.1pt;margin-top:0.15pt;width:467pt;height:0pt;mso-wrap-style:none;v-text-anchor:middle" wp14:anchorId="071BCE02" type="shapetype_32">
                <v:fill o:detectmouseclick="t" on="false"/>
                <v:stroke color="#00417e" weight="28440" joinstyle="round" endcap="flat"/>
                <w10:wrap type="none"/>
              </v:shape>
            </w:pict>
          </mc:Fallback>
        </mc:AlternateContent>
      </w:r>
    </w:p>
    <w:p w14:paraId="3987E619" w14:textId="77777777" w:rsidR="00981B34" w:rsidRPr="0082558C" w:rsidRDefault="002108F9">
      <w:pPr>
        <w:spacing w:after="0" w:line="240" w:lineRule="auto"/>
        <w:contextualSpacing/>
        <w:jc w:val="center"/>
        <w:rPr>
          <w:rFonts w:ascii="Times New Roman" w:hAnsi="Times New Roman"/>
          <w:b/>
          <w:spacing w:val="80"/>
          <w:sz w:val="30"/>
          <w:szCs w:val="30"/>
          <w:lang w:val="be-BY"/>
        </w:rPr>
      </w:pPr>
      <w:r w:rsidRPr="0082558C">
        <w:rPr>
          <w:rFonts w:ascii="Times New Roman" w:hAnsi="Times New Roman"/>
          <w:b/>
          <w:spacing w:val="80"/>
          <w:sz w:val="30"/>
          <w:szCs w:val="30"/>
          <w:lang w:val="be-BY"/>
        </w:rPr>
        <w:t>РАШЭННЕ</w:t>
      </w:r>
    </w:p>
    <w:p w14:paraId="2D931158" w14:textId="77777777" w:rsidR="00981B34" w:rsidRPr="0082558C" w:rsidRDefault="00981B34">
      <w:pPr>
        <w:spacing w:after="0" w:line="240" w:lineRule="auto"/>
        <w:ind w:firstLine="709"/>
        <w:jc w:val="both"/>
        <w:rPr>
          <w:rFonts w:ascii="Times New Roman" w:hAnsi="Times New Roman"/>
          <w:sz w:val="30"/>
          <w:szCs w:val="30"/>
        </w:rPr>
      </w:pPr>
    </w:p>
    <w:tbl>
      <w:tblPr>
        <w:tblW w:w="9463" w:type="dxa"/>
        <w:tblInd w:w="108" w:type="dxa"/>
        <w:tblLayout w:type="fixed"/>
        <w:tblLook w:val="04A0" w:firstRow="1" w:lastRow="0" w:firstColumn="1" w:lastColumn="0" w:noHBand="0" w:noVBand="1"/>
      </w:tblPr>
      <w:tblGrid>
        <w:gridCol w:w="3543"/>
        <w:gridCol w:w="2127"/>
        <w:gridCol w:w="3793"/>
      </w:tblGrid>
      <w:tr w:rsidR="00981B34" w:rsidRPr="0082558C" w14:paraId="08B09EF9" w14:textId="77777777">
        <w:tc>
          <w:tcPr>
            <w:tcW w:w="3543" w:type="dxa"/>
            <w:shd w:val="clear" w:color="auto" w:fill="auto"/>
          </w:tcPr>
          <w:p w14:paraId="7E0D22A6" w14:textId="77777777" w:rsidR="00981B34" w:rsidRPr="0082558C" w:rsidRDefault="002108F9">
            <w:pPr>
              <w:widowControl w:val="0"/>
              <w:tabs>
                <w:tab w:val="left" w:pos="7088"/>
              </w:tabs>
              <w:spacing w:after="0" w:line="240" w:lineRule="auto"/>
              <w:ind w:left="-113"/>
              <w:jc w:val="both"/>
              <w:rPr>
                <w:rFonts w:ascii="Times New Roman" w:hAnsi="Times New Roman"/>
                <w:bCs/>
                <w:sz w:val="30"/>
                <w:szCs w:val="30"/>
              </w:rPr>
            </w:pPr>
            <w:r w:rsidRPr="0082558C">
              <w:rPr>
                <w:rFonts w:ascii="Times New Roman" w:hAnsi="Times New Roman"/>
                <w:bCs/>
                <w:sz w:val="30"/>
                <w:szCs w:val="30"/>
              </w:rPr>
              <w:t>«</w:t>
            </w:r>
            <w:r w:rsidRPr="0082558C">
              <w:rPr>
                <w:rFonts w:ascii="Times New Roman" w:hAnsi="Times New Roman"/>
                <w:bCs/>
                <w:sz w:val="30"/>
                <w:szCs w:val="30"/>
                <w:lang w:val="be-BY"/>
              </w:rPr>
              <w:t>23</w:t>
            </w:r>
            <w:r w:rsidRPr="0082558C">
              <w:rPr>
                <w:rFonts w:ascii="Times New Roman" w:hAnsi="Times New Roman"/>
                <w:bCs/>
                <w:sz w:val="30"/>
                <w:szCs w:val="30"/>
              </w:rPr>
              <w:t>» </w:t>
            </w:r>
            <w:r w:rsidRPr="0082558C">
              <w:rPr>
                <w:rFonts w:ascii="Times New Roman" w:hAnsi="Times New Roman"/>
                <w:bCs/>
                <w:sz w:val="30"/>
                <w:szCs w:val="30"/>
                <w:lang w:val="be-BY"/>
              </w:rPr>
              <w:t>красавіка</w:t>
            </w:r>
            <w:r w:rsidRPr="0082558C">
              <w:rPr>
                <w:rFonts w:ascii="Times New Roman" w:hAnsi="Times New Roman"/>
                <w:bCs/>
                <w:sz w:val="30"/>
                <w:szCs w:val="30"/>
              </w:rPr>
              <w:t> 202</w:t>
            </w:r>
            <w:r w:rsidRPr="0082558C">
              <w:rPr>
                <w:rFonts w:ascii="Times New Roman" w:hAnsi="Times New Roman"/>
                <w:bCs/>
                <w:sz w:val="30"/>
                <w:szCs w:val="30"/>
                <w:lang w:val="be-BY"/>
              </w:rPr>
              <w:t xml:space="preserve">1 </w:t>
            </w:r>
            <w:r w:rsidRPr="0082558C">
              <w:rPr>
                <w:rFonts w:ascii="Times New Roman" w:hAnsi="Times New Roman"/>
                <w:bCs/>
                <w:sz w:val="30"/>
                <w:szCs w:val="30"/>
              </w:rPr>
              <w:t>г.</w:t>
            </w:r>
          </w:p>
        </w:tc>
        <w:tc>
          <w:tcPr>
            <w:tcW w:w="2127" w:type="dxa"/>
            <w:shd w:val="clear" w:color="auto" w:fill="auto"/>
          </w:tcPr>
          <w:p w14:paraId="58F737A9" w14:textId="77777777" w:rsidR="00981B34" w:rsidRPr="0082558C" w:rsidRDefault="002108F9">
            <w:pPr>
              <w:widowControl w:val="0"/>
              <w:tabs>
                <w:tab w:val="left" w:pos="7088"/>
              </w:tabs>
              <w:spacing w:after="0" w:line="240" w:lineRule="auto"/>
              <w:jc w:val="both"/>
              <w:rPr>
                <w:rFonts w:ascii="Times New Roman" w:hAnsi="Times New Roman"/>
                <w:b/>
                <w:bCs/>
                <w:sz w:val="30"/>
                <w:szCs w:val="30"/>
                <w:lang w:val="be-BY"/>
              </w:rPr>
            </w:pPr>
            <w:r w:rsidRPr="0082558C">
              <w:rPr>
                <w:rFonts w:ascii="Times New Roman" w:hAnsi="Times New Roman"/>
                <w:b/>
                <w:bCs/>
                <w:sz w:val="30"/>
                <w:szCs w:val="30"/>
              </w:rPr>
              <w:t xml:space="preserve">        №</w:t>
            </w:r>
            <w:r w:rsidRPr="0082558C">
              <w:rPr>
                <w:rFonts w:ascii="Times New Roman" w:hAnsi="Times New Roman"/>
                <w:b/>
                <w:bCs/>
                <w:sz w:val="30"/>
                <w:szCs w:val="30"/>
                <w:lang w:val="be-BY"/>
              </w:rPr>
              <w:t xml:space="preserve"> 49</w:t>
            </w:r>
          </w:p>
        </w:tc>
        <w:tc>
          <w:tcPr>
            <w:tcW w:w="3793" w:type="dxa"/>
            <w:shd w:val="clear" w:color="auto" w:fill="auto"/>
          </w:tcPr>
          <w:p w14:paraId="1F1F23E4" w14:textId="77777777" w:rsidR="00981B34" w:rsidRPr="0082558C" w:rsidRDefault="002108F9">
            <w:pPr>
              <w:widowControl w:val="0"/>
              <w:tabs>
                <w:tab w:val="left" w:pos="7088"/>
              </w:tabs>
              <w:spacing w:after="0" w:line="240" w:lineRule="auto"/>
              <w:jc w:val="right"/>
              <w:rPr>
                <w:rFonts w:ascii="Times New Roman" w:hAnsi="Times New Roman"/>
                <w:bCs/>
                <w:sz w:val="30"/>
                <w:szCs w:val="30"/>
                <w:lang w:val="be-BY"/>
              </w:rPr>
            </w:pPr>
            <w:r w:rsidRPr="0082558C">
              <w:rPr>
                <w:rFonts w:ascii="Times New Roman" w:hAnsi="Times New Roman"/>
                <w:bCs/>
                <w:sz w:val="30"/>
                <w:szCs w:val="30"/>
              </w:rPr>
              <w:t xml:space="preserve">   </w:t>
            </w:r>
            <w:r w:rsidRPr="0082558C">
              <w:rPr>
                <w:rFonts w:ascii="Times New Roman" w:hAnsi="Times New Roman"/>
                <w:bCs/>
                <w:sz w:val="30"/>
                <w:szCs w:val="30"/>
                <w:lang w:val="be-BY"/>
              </w:rPr>
              <w:t>г. Нур-Султан</w:t>
            </w:r>
            <w:r w:rsidRPr="0082558C">
              <w:rPr>
                <w:rFonts w:ascii="Times New Roman" w:hAnsi="Times New Roman"/>
                <w:bCs/>
                <w:sz w:val="30"/>
                <w:szCs w:val="30"/>
              </w:rPr>
              <w:t xml:space="preserve"> </w:t>
            </w:r>
            <w:bookmarkStart w:id="1" w:name="_Hlk118825368"/>
            <w:bookmarkEnd w:id="1"/>
          </w:p>
        </w:tc>
      </w:tr>
    </w:tbl>
    <w:p w14:paraId="0EE582F0" w14:textId="77777777" w:rsidR="0006684E" w:rsidRPr="0082558C" w:rsidRDefault="0006684E" w:rsidP="0006684E">
      <w:pPr>
        <w:pStyle w:val="titlencpi"/>
        <w:spacing w:before="0" w:after="0"/>
        <w:ind w:right="0"/>
        <w:jc w:val="center"/>
      </w:pPr>
    </w:p>
    <w:p w14:paraId="7ACF7252" w14:textId="15DCF872" w:rsidR="00981B34" w:rsidRPr="0082558C" w:rsidRDefault="002108F9" w:rsidP="0006684E">
      <w:pPr>
        <w:pStyle w:val="titlencpi"/>
        <w:spacing w:before="0" w:after="0"/>
        <w:ind w:right="0"/>
        <w:jc w:val="center"/>
        <w:rPr>
          <w:sz w:val="30"/>
          <w:szCs w:val="30"/>
        </w:rPr>
      </w:pPr>
      <w:r w:rsidRPr="0082558C">
        <w:rPr>
          <w:sz w:val="30"/>
          <w:szCs w:val="30"/>
        </w:rPr>
        <w:t>Аб унясенні змяненняў у тэхнічны рэгламент Мытнага саюза «Аб бяспецы абсталявання, якое працуе пад залішнім ціскам» (ТР </w:t>
      </w:r>
      <w:r w:rsidRPr="0082558C">
        <w:rPr>
          <w:sz w:val="30"/>
          <w:szCs w:val="30"/>
          <w:lang w:val="be-BY"/>
        </w:rPr>
        <w:t>М</w:t>
      </w:r>
      <w:r w:rsidRPr="0082558C">
        <w:rPr>
          <w:sz w:val="30"/>
          <w:szCs w:val="30"/>
        </w:rPr>
        <w:t>С 032/2013)</w:t>
      </w:r>
    </w:p>
    <w:p w14:paraId="5933FD49" w14:textId="77777777" w:rsidR="0006684E" w:rsidRPr="0082558C" w:rsidRDefault="0006684E" w:rsidP="0006684E">
      <w:pPr>
        <w:pStyle w:val="titlencpi"/>
        <w:spacing w:before="0" w:after="0"/>
        <w:ind w:right="0"/>
        <w:jc w:val="center"/>
      </w:pPr>
    </w:p>
    <w:p w14:paraId="0361B904" w14:textId="77777777" w:rsidR="00981B34" w:rsidRPr="0082558C" w:rsidRDefault="002108F9" w:rsidP="0006684E">
      <w:pPr>
        <w:pStyle w:val="preamble"/>
        <w:spacing w:line="360" w:lineRule="auto"/>
        <w:ind w:firstLine="709"/>
        <w:rPr>
          <w:sz w:val="30"/>
          <w:szCs w:val="30"/>
        </w:rPr>
      </w:pPr>
      <w:r w:rsidRPr="0082558C">
        <w:rPr>
          <w:sz w:val="30"/>
          <w:szCs w:val="30"/>
        </w:rPr>
        <w:t>У адпаведнасці з артыкулам 52 Дагавора аб Еўразійскім эканамічным саюзе ад 29 мая 2014 года і пунктам 29 дадатку № 1 да Рэгламенту работы Еўразійскай эканамічнай камісіі, зацверджанага Рашэннем Вышэйшага Еўразійскага эканамічнага савета ад 23 снежня 2014 г. № 98, Савет Еўразійскай эканамічнай камісіі</w:t>
      </w:r>
      <w:r w:rsidRPr="0082558C">
        <w:rPr>
          <w:sz w:val="30"/>
          <w:szCs w:val="30"/>
          <w:lang w:val="be-BY"/>
        </w:rPr>
        <w:t xml:space="preserve"> </w:t>
      </w:r>
      <w:r w:rsidRPr="0082558C">
        <w:rPr>
          <w:b/>
          <w:spacing w:val="40"/>
          <w:sz w:val="30"/>
          <w:szCs w:val="30"/>
          <w:lang w:val="be-BY"/>
        </w:rPr>
        <w:t>вырашыў</w:t>
      </w:r>
      <w:r w:rsidRPr="0082558C">
        <w:rPr>
          <w:b/>
          <w:sz w:val="30"/>
          <w:szCs w:val="30"/>
        </w:rPr>
        <w:t>:</w:t>
      </w:r>
    </w:p>
    <w:p w14:paraId="5703806E" w14:textId="77777777" w:rsidR="00981B34" w:rsidRPr="0082558C" w:rsidRDefault="002108F9" w:rsidP="0006684E">
      <w:pPr>
        <w:pStyle w:val="point"/>
        <w:spacing w:line="360" w:lineRule="auto"/>
        <w:ind w:firstLine="709"/>
        <w:rPr>
          <w:sz w:val="30"/>
          <w:szCs w:val="30"/>
          <w:lang w:val="be-BY"/>
        </w:rPr>
      </w:pPr>
      <w:r w:rsidRPr="0082558C">
        <w:rPr>
          <w:sz w:val="30"/>
          <w:szCs w:val="30"/>
        </w:rPr>
        <w:t>1. Унесці ў тэхнічны рэгламент Мытнага саюза «Аб бяспецы абсталявання, якое працуе пад залішнім ціскам» (ТР </w:t>
      </w:r>
      <w:r w:rsidRPr="0082558C">
        <w:rPr>
          <w:sz w:val="30"/>
          <w:szCs w:val="30"/>
          <w:lang w:val="be-BY"/>
        </w:rPr>
        <w:t>М</w:t>
      </w:r>
      <w:r w:rsidRPr="0082558C">
        <w:rPr>
          <w:sz w:val="30"/>
          <w:szCs w:val="30"/>
        </w:rPr>
        <w:t>С 032/2013), прыняты Рашэннем Савета Еўразійскай эканамічнай камісіі ад 2 ліпеня 2013 г. № 41, змяненн</w:t>
      </w:r>
      <w:r w:rsidRPr="0082558C">
        <w:rPr>
          <w:sz w:val="30"/>
          <w:szCs w:val="30"/>
          <w:lang w:val="be-BY"/>
        </w:rPr>
        <w:t xml:space="preserve">і </w:t>
      </w:r>
      <w:r w:rsidRPr="0082558C">
        <w:rPr>
          <w:sz w:val="30"/>
          <w:szCs w:val="30"/>
        </w:rPr>
        <w:t>згодна</w:t>
      </w:r>
      <w:r w:rsidRPr="0082558C">
        <w:rPr>
          <w:sz w:val="30"/>
          <w:szCs w:val="30"/>
          <w:lang w:val="be-BY"/>
        </w:rPr>
        <w:t xml:space="preserve"> з </w:t>
      </w:r>
      <w:r w:rsidRPr="0082558C">
        <w:rPr>
          <w:sz w:val="30"/>
          <w:szCs w:val="30"/>
        </w:rPr>
        <w:t>дадатк</w:t>
      </w:r>
      <w:r w:rsidRPr="0082558C">
        <w:rPr>
          <w:sz w:val="30"/>
          <w:szCs w:val="30"/>
          <w:lang w:val="be-BY"/>
        </w:rPr>
        <w:t>ам</w:t>
      </w:r>
      <w:r w:rsidRPr="0082558C">
        <w:rPr>
          <w:sz w:val="30"/>
          <w:szCs w:val="30"/>
        </w:rPr>
        <w:t>.</w:t>
      </w:r>
    </w:p>
    <w:p w14:paraId="3C62DBB8" w14:textId="77777777" w:rsidR="00981B34" w:rsidRPr="0082558C" w:rsidRDefault="002108F9" w:rsidP="0006684E">
      <w:pPr>
        <w:pStyle w:val="point"/>
        <w:spacing w:line="360" w:lineRule="auto"/>
        <w:ind w:firstLine="709"/>
        <w:rPr>
          <w:sz w:val="30"/>
          <w:szCs w:val="30"/>
          <w:lang w:val="be-BY"/>
        </w:rPr>
      </w:pPr>
      <w:r w:rsidRPr="0082558C">
        <w:rPr>
          <w:sz w:val="30"/>
          <w:szCs w:val="30"/>
          <w:lang w:val="be-BY"/>
        </w:rPr>
        <w:t>2.</w:t>
      </w:r>
      <w:r w:rsidRPr="0082558C">
        <w:rPr>
          <w:sz w:val="30"/>
          <w:szCs w:val="30"/>
        </w:rPr>
        <w:t> </w:t>
      </w:r>
      <w:r w:rsidRPr="0082558C">
        <w:rPr>
          <w:sz w:val="30"/>
          <w:szCs w:val="30"/>
          <w:lang w:val="be-BY"/>
        </w:rPr>
        <w:t>Гэта Рашэнне ўступае ў сілу па сканчэнні 180 каляндарных дзён з даты яго афіцыйнага апублікавання.</w:t>
      </w:r>
    </w:p>
    <w:p w14:paraId="379400EE" w14:textId="77777777" w:rsidR="00981B34" w:rsidRPr="0082558C" w:rsidRDefault="002108F9">
      <w:pPr>
        <w:pStyle w:val="newncpi"/>
        <w:rPr>
          <w:lang w:val="be-BY"/>
        </w:rPr>
      </w:pPr>
      <w:r w:rsidRPr="0082558C">
        <w:t> </w:t>
      </w:r>
    </w:p>
    <w:p w14:paraId="43F47131" w14:textId="77777777" w:rsidR="00981B34" w:rsidRPr="0082558C" w:rsidRDefault="002108F9">
      <w:pPr>
        <w:spacing w:after="0" w:line="288" w:lineRule="auto"/>
        <w:ind w:hanging="142"/>
        <w:jc w:val="center"/>
        <w:rPr>
          <w:rFonts w:ascii="Times New Roman" w:hAnsi="Times New Roman"/>
          <w:b/>
          <w:sz w:val="28"/>
          <w:szCs w:val="28"/>
        </w:rPr>
      </w:pPr>
      <w:r w:rsidRPr="0082558C">
        <w:rPr>
          <w:rFonts w:ascii="Times New Roman" w:hAnsi="Times New Roman"/>
          <w:b/>
          <w:sz w:val="28"/>
          <w:szCs w:val="28"/>
          <w:lang w:val="be-BY"/>
        </w:rPr>
        <w:t>Члены</w:t>
      </w:r>
      <w:r w:rsidRPr="0082558C">
        <w:rPr>
          <w:rFonts w:ascii="Times New Roman" w:hAnsi="Times New Roman"/>
          <w:b/>
          <w:sz w:val="28"/>
          <w:szCs w:val="28"/>
        </w:rPr>
        <w:t xml:space="preserve"> </w:t>
      </w:r>
      <w:r w:rsidRPr="0082558C">
        <w:rPr>
          <w:rFonts w:ascii="Times New Roman" w:hAnsi="Times New Roman"/>
          <w:b/>
          <w:sz w:val="28"/>
          <w:szCs w:val="28"/>
          <w:lang w:val="be-BY"/>
        </w:rPr>
        <w:t>Савета Еўразійскай</w:t>
      </w:r>
      <w:r w:rsidRPr="0082558C">
        <w:rPr>
          <w:rFonts w:ascii="Times New Roman" w:hAnsi="Times New Roman"/>
          <w:b/>
          <w:sz w:val="28"/>
          <w:szCs w:val="28"/>
        </w:rPr>
        <w:t xml:space="preserve"> </w:t>
      </w:r>
      <w:r w:rsidRPr="0082558C">
        <w:rPr>
          <w:rFonts w:ascii="Times New Roman" w:hAnsi="Times New Roman"/>
          <w:b/>
          <w:sz w:val="28"/>
          <w:szCs w:val="28"/>
          <w:lang w:val="be-BY"/>
        </w:rPr>
        <w:t>эканамічнай</w:t>
      </w:r>
      <w:r w:rsidRPr="0082558C">
        <w:rPr>
          <w:rFonts w:ascii="Times New Roman" w:hAnsi="Times New Roman"/>
          <w:b/>
          <w:sz w:val="28"/>
          <w:szCs w:val="28"/>
        </w:rPr>
        <w:t xml:space="preserve"> </w:t>
      </w:r>
      <w:r w:rsidRPr="0082558C">
        <w:rPr>
          <w:rFonts w:ascii="Times New Roman" w:hAnsi="Times New Roman"/>
          <w:b/>
          <w:sz w:val="28"/>
          <w:szCs w:val="28"/>
          <w:lang w:val="be-BY"/>
        </w:rPr>
        <w:t>камісіі</w:t>
      </w:r>
      <w:r w:rsidRPr="0082558C">
        <w:rPr>
          <w:rFonts w:ascii="Times New Roman" w:hAnsi="Times New Roman"/>
          <w:b/>
          <w:sz w:val="28"/>
          <w:szCs w:val="28"/>
        </w:rPr>
        <w:t>:</w:t>
      </w:r>
    </w:p>
    <w:p w14:paraId="13A750A0" w14:textId="77777777" w:rsidR="00981B34" w:rsidRPr="0082558C" w:rsidRDefault="00981B34">
      <w:pPr>
        <w:spacing w:after="0" w:line="288" w:lineRule="auto"/>
        <w:ind w:hanging="142"/>
        <w:jc w:val="center"/>
        <w:rPr>
          <w:rFonts w:ascii="Times New Roman" w:hAnsi="Times New Roman"/>
          <w:b/>
          <w:sz w:val="20"/>
        </w:rPr>
      </w:pPr>
    </w:p>
    <w:tbl>
      <w:tblPr>
        <w:tblW w:w="10128" w:type="dxa"/>
        <w:jc w:val="center"/>
        <w:tblLayout w:type="fixed"/>
        <w:tblLook w:val="01E0" w:firstRow="1" w:lastRow="1" w:firstColumn="1" w:lastColumn="1" w:noHBand="0" w:noVBand="0"/>
      </w:tblPr>
      <w:tblGrid>
        <w:gridCol w:w="2088"/>
        <w:gridCol w:w="2127"/>
        <w:gridCol w:w="1943"/>
        <w:gridCol w:w="2026"/>
        <w:gridCol w:w="1944"/>
      </w:tblGrid>
      <w:tr w:rsidR="00981B34" w:rsidRPr="0082558C" w14:paraId="18B58B55" w14:textId="77777777">
        <w:trPr>
          <w:cantSplit/>
          <w:trHeight w:val="675"/>
          <w:jc w:val="center"/>
        </w:trPr>
        <w:tc>
          <w:tcPr>
            <w:tcW w:w="2088" w:type="dxa"/>
            <w:vAlign w:val="center"/>
          </w:tcPr>
          <w:p w14:paraId="14CCCC37" w14:textId="77777777" w:rsidR="00981B34" w:rsidRPr="0082558C" w:rsidRDefault="002108F9">
            <w:pPr>
              <w:widowControl w:val="0"/>
              <w:spacing w:after="0" w:line="240" w:lineRule="auto"/>
              <w:ind w:left="113" w:right="-113" w:hanging="142"/>
              <w:jc w:val="center"/>
              <w:rPr>
                <w:spacing w:val="-10"/>
                <w:sz w:val="28"/>
                <w:szCs w:val="28"/>
                <w:lang w:val="be-BY"/>
              </w:rPr>
            </w:pPr>
            <w:r w:rsidRPr="0082558C">
              <w:rPr>
                <w:rFonts w:ascii="Times New Roman" w:hAnsi="Times New Roman"/>
                <w:b/>
                <w:spacing w:val="-10"/>
                <w:sz w:val="28"/>
                <w:szCs w:val="28"/>
                <w:lang w:val="be-BY"/>
              </w:rPr>
              <w:t>Ад</w:t>
            </w:r>
            <w:r w:rsidRPr="0082558C">
              <w:rPr>
                <w:rFonts w:ascii="Times New Roman" w:hAnsi="Times New Roman"/>
                <w:b/>
                <w:spacing w:val="-10"/>
                <w:sz w:val="28"/>
                <w:szCs w:val="28"/>
              </w:rPr>
              <w:t xml:space="preserve"> </w:t>
            </w:r>
            <w:r w:rsidRPr="0082558C">
              <w:rPr>
                <w:rFonts w:ascii="Times New Roman" w:hAnsi="Times New Roman"/>
                <w:b/>
                <w:spacing w:val="-10"/>
                <w:sz w:val="28"/>
                <w:szCs w:val="28"/>
                <w:lang w:val="be-BY"/>
              </w:rPr>
              <w:t>Рэспублікі</w:t>
            </w:r>
            <w:r w:rsidRPr="0082558C">
              <w:rPr>
                <w:rFonts w:ascii="Times New Roman Полужирный" w:hAnsi="Times New Roman Полужирный"/>
                <w:b/>
                <w:spacing w:val="-10"/>
                <w:sz w:val="28"/>
                <w:szCs w:val="28"/>
              </w:rPr>
              <w:br/>
            </w:r>
            <w:r w:rsidRPr="0082558C">
              <w:rPr>
                <w:rFonts w:ascii="Times New Roman" w:hAnsi="Times New Roman"/>
                <w:b/>
                <w:spacing w:val="-10"/>
                <w:sz w:val="28"/>
                <w:szCs w:val="28"/>
                <w:lang w:val="be-BY"/>
              </w:rPr>
              <w:t>Арменія</w:t>
            </w:r>
          </w:p>
        </w:tc>
        <w:tc>
          <w:tcPr>
            <w:tcW w:w="2127" w:type="dxa"/>
            <w:vAlign w:val="center"/>
          </w:tcPr>
          <w:p w14:paraId="0FC31567" w14:textId="77777777" w:rsidR="00981B34" w:rsidRPr="0082558C" w:rsidRDefault="002108F9">
            <w:pPr>
              <w:widowControl w:val="0"/>
              <w:spacing w:after="0" w:line="240" w:lineRule="auto"/>
              <w:ind w:left="-113" w:right="-113" w:hanging="142"/>
              <w:jc w:val="center"/>
              <w:rPr>
                <w:spacing w:val="-10"/>
                <w:sz w:val="28"/>
                <w:szCs w:val="28"/>
                <w:lang w:val="be-BY"/>
              </w:rPr>
            </w:pPr>
            <w:r w:rsidRPr="0082558C">
              <w:rPr>
                <w:rFonts w:ascii="Times New Roman" w:hAnsi="Times New Roman"/>
                <w:b/>
                <w:spacing w:val="-10"/>
                <w:sz w:val="28"/>
                <w:szCs w:val="28"/>
                <w:lang w:val="be-BY"/>
              </w:rPr>
              <w:t>Ад</w:t>
            </w:r>
            <w:r w:rsidRPr="0082558C">
              <w:rPr>
                <w:rFonts w:ascii="Times New Roman" w:hAnsi="Times New Roman"/>
                <w:b/>
                <w:spacing w:val="-10"/>
                <w:sz w:val="28"/>
                <w:szCs w:val="28"/>
              </w:rPr>
              <w:t xml:space="preserve"> </w:t>
            </w:r>
            <w:r w:rsidRPr="0082558C">
              <w:rPr>
                <w:rFonts w:ascii="Times New Roman" w:hAnsi="Times New Roman"/>
                <w:b/>
                <w:spacing w:val="-10"/>
                <w:sz w:val="28"/>
                <w:szCs w:val="28"/>
                <w:lang w:val="be-BY"/>
              </w:rPr>
              <w:t>Рэспублікі</w:t>
            </w:r>
            <w:r w:rsidRPr="0082558C">
              <w:rPr>
                <w:rFonts w:ascii="Times New Roman Полужирный" w:hAnsi="Times New Roman Полужирный"/>
                <w:b/>
                <w:spacing w:val="-10"/>
                <w:sz w:val="28"/>
                <w:szCs w:val="28"/>
              </w:rPr>
              <w:br/>
            </w:r>
            <w:r w:rsidRPr="0082558C">
              <w:rPr>
                <w:rFonts w:ascii="Times New Roman" w:hAnsi="Times New Roman"/>
                <w:b/>
                <w:spacing w:val="-10"/>
                <w:sz w:val="28"/>
                <w:szCs w:val="28"/>
                <w:lang w:val="be-BY"/>
              </w:rPr>
              <w:t>Беларусь</w:t>
            </w:r>
          </w:p>
        </w:tc>
        <w:tc>
          <w:tcPr>
            <w:tcW w:w="1943" w:type="dxa"/>
            <w:vAlign w:val="center"/>
          </w:tcPr>
          <w:p w14:paraId="4A18C578" w14:textId="77777777" w:rsidR="00981B34" w:rsidRPr="0082558C" w:rsidRDefault="002108F9">
            <w:pPr>
              <w:widowControl w:val="0"/>
              <w:spacing w:after="0" w:line="240" w:lineRule="auto"/>
              <w:ind w:left="-113" w:right="-113" w:hanging="142"/>
              <w:jc w:val="center"/>
              <w:rPr>
                <w:b/>
                <w:spacing w:val="-10"/>
                <w:sz w:val="28"/>
                <w:szCs w:val="28"/>
                <w:lang w:val="be-BY"/>
              </w:rPr>
            </w:pPr>
            <w:r w:rsidRPr="0082558C">
              <w:rPr>
                <w:rFonts w:ascii="Times New Roman" w:hAnsi="Times New Roman"/>
                <w:b/>
                <w:spacing w:val="-10"/>
                <w:sz w:val="28"/>
                <w:szCs w:val="28"/>
                <w:lang w:val="be-BY"/>
              </w:rPr>
              <w:t>Ад</w:t>
            </w:r>
            <w:r w:rsidRPr="0082558C">
              <w:rPr>
                <w:rFonts w:ascii="Times New Roman" w:hAnsi="Times New Roman"/>
                <w:b/>
                <w:spacing w:val="-10"/>
                <w:sz w:val="28"/>
                <w:szCs w:val="28"/>
              </w:rPr>
              <w:t xml:space="preserve"> </w:t>
            </w:r>
            <w:r w:rsidRPr="0082558C">
              <w:rPr>
                <w:rFonts w:ascii="Times New Roman" w:hAnsi="Times New Roman"/>
                <w:b/>
                <w:spacing w:val="-10"/>
                <w:sz w:val="28"/>
                <w:szCs w:val="28"/>
                <w:lang w:val="be-BY"/>
              </w:rPr>
              <w:t>Рэспублікі</w:t>
            </w:r>
            <w:r w:rsidRPr="0082558C">
              <w:rPr>
                <w:rFonts w:ascii="Times New Roman Полужирный" w:hAnsi="Times New Roman Полужирный"/>
                <w:b/>
                <w:spacing w:val="-10"/>
                <w:sz w:val="28"/>
                <w:szCs w:val="28"/>
              </w:rPr>
              <w:br/>
            </w:r>
            <w:r w:rsidRPr="0082558C">
              <w:rPr>
                <w:rFonts w:ascii="Times New Roman" w:hAnsi="Times New Roman"/>
                <w:b/>
                <w:spacing w:val="-10"/>
                <w:sz w:val="28"/>
                <w:szCs w:val="28"/>
                <w:lang w:val="be-BY"/>
              </w:rPr>
              <w:t>Казахстан</w:t>
            </w:r>
          </w:p>
        </w:tc>
        <w:tc>
          <w:tcPr>
            <w:tcW w:w="2026" w:type="dxa"/>
            <w:vAlign w:val="center"/>
          </w:tcPr>
          <w:p w14:paraId="335C5726" w14:textId="77777777" w:rsidR="00981B34" w:rsidRPr="0082558C" w:rsidRDefault="002108F9">
            <w:pPr>
              <w:widowControl w:val="0"/>
              <w:spacing w:after="0" w:line="240" w:lineRule="auto"/>
              <w:ind w:left="-57" w:right="-113" w:hanging="142"/>
              <w:jc w:val="center"/>
              <w:rPr>
                <w:rFonts w:ascii="Times New Roman Полужирный" w:hAnsi="Times New Roman Полужирный"/>
                <w:b/>
                <w:spacing w:val="-10"/>
                <w:sz w:val="28"/>
                <w:szCs w:val="28"/>
              </w:rPr>
            </w:pPr>
            <w:r w:rsidRPr="0082558C">
              <w:rPr>
                <w:rFonts w:ascii="Times New Roman" w:hAnsi="Times New Roman"/>
                <w:b/>
                <w:spacing w:val="-10"/>
                <w:sz w:val="28"/>
                <w:szCs w:val="28"/>
                <w:lang w:val="be-BY"/>
              </w:rPr>
              <w:t>Ад Кыргызскай</w:t>
            </w:r>
            <w:r w:rsidRPr="0082558C">
              <w:rPr>
                <w:rFonts w:ascii="Times New Roman Полужирный" w:hAnsi="Times New Roman Полужирный"/>
                <w:b/>
                <w:spacing w:val="-10"/>
                <w:sz w:val="28"/>
                <w:szCs w:val="28"/>
              </w:rPr>
              <w:br/>
            </w:r>
            <w:r w:rsidRPr="0082558C">
              <w:rPr>
                <w:rFonts w:ascii="Times New Roman" w:hAnsi="Times New Roman"/>
                <w:b/>
                <w:spacing w:val="-10"/>
                <w:sz w:val="28"/>
                <w:szCs w:val="28"/>
                <w:lang w:val="be-BY"/>
              </w:rPr>
              <w:t>Рэспублікі</w:t>
            </w:r>
          </w:p>
        </w:tc>
        <w:tc>
          <w:tcPr>
            <w:tcW w:w="1944" w:type="dxa"/>
            <w:vAlign w:val="center"/>
          </w:tcPr>
          <w:p w14:paraId="78881C60" w14:textId="77777777" w:rsidR="00981B34" w:rsidRPr="0082558C" w:rsidRDefault="002108F9">
            <w:pPr>
              <w:widowControl w:val="0"/>
              <w:spacing w:after="0" w:line="240" w:lineRule="auto"/>
              <w:ind w:left="-113" w:right="-113" w:hanging="142"/>
              <w:jc w:val="center"/>
              <w:rPr>
                <w:rFonts w:ascii="Times New Roman" w:hAnsi="Times New Roman"/>
                <w:b/>
                <w:spacing w:val="-10"/>
                <w:sz w:val="28"/>
                <w:szCs w:val="28"/>
                <w:lang w:val="be-BY"/>
              </w:rPr>
            </w:pPr>
            <w:r w:rsidRPr="0082558C">
              <w:rPr>
                <w:rFonts w:ascii="Times New Roman" w:hAnsi="Times New Roman"/>
                <w:b/>
                <w:spacing w:val="-10"/>
                <w:sz w:val="28"/>
                <w:szCs w:val="28"/>
                <w:lang w:val="be-BY"/>
              </w:rPr>
              <w:t>Ад Расійскай</w:t>
            </w:r>
            <w:r w:rsidRPr="0082558C">
              <w:rPr>
                <w:rFonts w:ascii="Times New Roman" w:hAnsi="Times New Roman"/>
                <w:b/>
                <w:spacing w:val="-10"/>
                <w:sz w:val="28"/>
                <w:szCs w:val="28"/>
              </w:rPr>
              <w:br/>
            </w:r>
            <w:r w:rsidRPr="0082558C">
              <w:rPr>
                <w:rFonts w:ascii="Times New Roman" w:hAnsi="Times New Roman"/>
                <w:b/>
                <w:spacing w:val="-10"/>
                <w:sz w:val="28"/>
                <w:szCs w:val="28"/>
                <w:lang w:val="be-BY"/>
              </w:rPr>
              <w:t>Федэрацыі</w:t>
            </w:r>
          </w:p>
        </w:tc>
      </w:tr>
      <w:tr w:rsidR="00981B34" w:rsidRPr="0082558C" w14:paraId="1022775C" w14:textId="77777777">
        <w:trPr>
          <w:cantSplit/>
          <w:trHeight w:val="70"/>
          <w:jc w:val="center"/>
        </w:trPr>
        <w:tc>
          <w:tcPr>
            <w:tcW w:w="2088" w:type="dxa"/>
            <w:vAlign w:val="center"/>
          </w:tcPr>
          <w:p w14:paraId="07AF0A7C" w14:textId="77777777" w:rsidR="00981B34" w:rsidRPr="0082558C" w:rsidRDefault="00981B34">
            <w:pPr>
              <w:widowControl w:val="0"/>
              <w:spacing w:after="0" w:line="240" w:lineRule="auto"/>
              <w:ind w:left="113" w:right="-68" w:hanging="142"/>
              <w:jc w:val="center"/>
              <w:rPr>
                <w:rFonts w:ascii="Times New Roman" w:hAnsi="Times New Roman"/>
                <w:b/>
                <w:spacing w:val="-10"/>
                <w:sz w:val="28"/>
                <w:szCs w:val="28"/>
              </w:rPr>
            </w:pPr>
          </w:p>
          <w:p w14:paraId="6131D8EA" w14:textId="77777777" w:rsidR="00981B34" w:rsidRPr="0082558C" w:rsidRDefault="00981B34">
            <w:pPr>
              <w:widowControl w:val="0"/>
              <w:spacing w:after="0" w:line="240" w:lineRule="auto"/>
              <w:ind w:left="113" w:right="-68" w:hanging="142"/>
              <w:jc w:val="center"/>
              <w:rPr>
                <w:rFonts w:ascii="Times New Roman" w:hAnsi="Times New Roman"/>
                <w:b/>
                <w:spacing w:val="-10"/>
                <w:sz w:val="28"/>
                <w:szCs w:val="28"/>
              </w:rPr>
            </w:pPr>
          </w:p>
          <w:p w14:paraId="505B66BE" w14:textId="77777777" w:rsidR="00981B34" w:rsidRPr="0082558C" w:rsidRDefault="00981B34">
            <w:pPr>
              <w:widowControl w:val="0"/>
              <w:spacing w:after="0" w:line="240" w:lineRule="auto"/>
              <w:ind w:left="113" w:right="-68" w:hanging="142"/>
              <w:jc w:val="center"/>
              <w:rPr>
                <w:rFonts w:ascii="Times New Roman" w:hAnsi="Times New Roman"/>
                <w:b/>
                <w:spacing w:val="-10"/>
                <w:sz w:val="28"/>
                <w:szCs w:val="28"/>
              </w:rPr>
            </w:pPr>
          </w:p>
          <w:p w14:paraId="5D8169C7" w14:textId="77777777" w:rsidR="00981B34" w:rsidRPr="0082558C" w:rsidRDefault="002108F9">
            <w:pPr>
              <w:widowControl w:val="0"/>
              <w:spacing w:after="0" w:line="240" w:lineRule="auto"/>
              <w:ind w:left="113" w:right="-68" w:hanging="142"/>
              <w:jc w:val="center"/>
              <w:rPr>
                <w:spacing w:val="-10"/>
                <w:sz w:val="28"/>
                <w:szCs w:val="28"/>
                <w:lang w:val="be-BY"/>
              </w:rPr>
            </w:pPr>
            <w:r w:rsidRPr="0082558C">
              <w:rPr>
                <w:rFonts w:ascii="Times New Roman" w:hAnsi="Times New Roman"/>
                <w:b/>
                <w:spacing w:val="-10"/>
                <w:sz w:val="28"/>
                <w:szCs w:val="28"/>
                <w:lang w:val="be-BY"/>
              </w:rPr>
              <w:t>М</w:t>
            </w:r>
            <w:r w:rsidRPr="0082558C">
              <w:rPr>
                <w:rFonts w:ascii="Times New Roman" w:hAnsi="Times New Roman"/>
                <w:b/>
                <w:spacing w:val="-10"/>
                <w:sz w:val="28"/>
                <w:szCs w:val="28"/>
              </w:rPr>
              <w:t>. </w:t>
            </w:r>
            <w:r w:rsidRPr="0082558C">
              <w:rPr>
                <w:rFonts w:ascii="Times New Roman" w:hAnsi="Times New Roman"/>
                <w:b/>
                <w:spacing w:val="-10"/>
                <w:sz w:val="28"/>
                <w:szCs w:val="28"/>
                <w:lang w:val="be-BY"/>
              </w:rPr>
              <w:t>Грыгаран</w:t>
            </w:r>
          </w:p>
        </w:tc>
        <w:tc>
          <w:tcPr>
            <w:tcW w:w="2127" w:type="dxa"/>
            <w:vAlign w:val="center"/>
          </w:tcPr>
          <w:p w14:paraId="48C3E091" w14:textId="77777777" w:rsidR="00981B34" w:rsidRPr="0082558C" w:rsidRDefault="00981B34">
            <w:pPr>
              <w:widowControl w:val="0"/>
              <w:spacing w:after="0" w:line="240" w:lineRule="auto"/>
              <w:ind w:left="-113" w:right="-68" w:firstLine="5"/>
              <w:jc w:val="center"/>
              <w:rPr>
                <w:rFonts w:ascii="Times New Roman" w:hAnsi="Times New Roman"/>
                <w:b/>
                <w:spacing w:val="-10"/>
                <w:sz w:val="28"/>
                <w:szCs w:val="28"/>
              </w:rPr>
            </w:pPr>
          </w:p>
          <w:p w14:paraId="1D8AFC62" w14:textId="77777777" w:rsidR="00981B34" w:rsidRPr="0082558C" w:rsidRDefault="00981B34">
            <w:pPr>
              <w:widowControl w:val="0"/>
              <w:spacing w:after="0" w:line="240" w:lineRule="auto"/>
              <w:ind w:left="-113" w:right="-68" w:firstLine="5"/>
              <w:jc w:val="center"/>
              <w:rPr>
                <w:rFonts w:ascii="Times New Roman" w:hAnsi="Times New Roman"/>
                <w:b/>
                <w:spacing w:val="-10"/>
                <w:sz w:val="28"/>
                <w:szCs w:val="28"/>
              </w:rPr>
            </w:pPr>
          </w:p>
          <w:p w14:paraId="7801100B" w14:textId="77777777" w:rsidR="00981B34" w:rsidRPr="0082558C" w:rsidRDefault="00981B34">
            <w:pPr>
              <w:widowControl w:val="0"/>
              <w:spacing w:after="0" w:line="240" w:lineRule="auto"/>
              <w:ind w:left="-113" w:right="-68" w:firstLine="5"/>
              <w:jc w:val="center"/>
              <w:rPr>
                <w:rFonts w:ascii="Times New Roman" w:hAnsi="Times New Roman"/>
                <w:b/>
                <w:spacing w:val="-10"/>
                <w:sz w:val="28"/>
                <w:szCs w:val="28"/>
              </w:rPr>
            </w:pPr>
          </w:p>
          <w:p w14:paraId="5BD16B08" w14:textId="77777777" w:rsidR="00981B34" w:rsidRPr="0082558C" w:rsidRDefault="002108F9">
            <w:pPr>
              <w:widowControl w:val="0"/>
              <w:spacing w:after="0" w:line="240" w:lineRule="auto"/>
              <w:ind w:left="-113" w:right="-68" w:firstLine="5"/>
              <w:jc w:val="center"/>
              <w:rPr>
                <w:rFonts w:ascii="Times New Roman Полужирный" w:hAnsi="Times New Roman Полужирный"/>
                <w:spacing w:val="-10"/>
                <w:sz w:val="28"/>
                <w:szCs w:val="28"/>
                <w:lang w:val="be-BY"/>
              </w:rPr>
            </w:pPr>
            <w:r w:rsidRPr="0082558C">
              <w:rPr>
                <w:rFonts w:ascii="Times New Roman" w:hAnsi="Times New Roman"/>
                <w:b/>
                <w:spacing w:val="-10"/>
                <w:sz w:val="28"/>
                <w:szCs w:val="28"/>
                <w:lang w:val="be-BY"/>
              </w:rPr>
              <w:t>І.</w:t>
            </w:r>
            <w:r w:rsidRPr="0082558C">
              <w:rPr>
                <w:rFonts w:ascii="Times New Roman" w:hAnsi="Times New Roman"/>
                <w:b/>
                <w:spacing w:val="-10"/>
                <w:sz w:val="28"/>
                <w:szCs w:val="28"/>
              </w:rPr>
              <w:t> </w:t>
            </w:r>
            <w:r w:rsidRPr="0082558C">
              <w:rPr>
                <w:rFonts w:ascii="Times New Roman" w:hAnsi="Times New Roman"/>
                <w:b/>
                <w:spacing w:val="-10"/>
                <w:sz w:val="28"/>
                <w:szCs w:val="28"/>
                <w:lang w:val="be-BY"/>
              </w:rPr>
              <w:t>Петрышэнка</w:t>
            </w:r>
          </w:p>
        </w:tc>
        <w:tc>
          <w:tcPr>
            <w:tcW w:w="1943" w:type="dxa"/>
            <w:vAlign w:val="center"/>
          </w:tcPr>
          <w:p w14:paraId="0C04079F" w14:textId="77777777" w:rsidR="00981B34" w:rsidRPr="0082558C" w:rsidRDefault="00981B34">
            <w:pPr>
              <w:widowControl w:val="0"/>
              <w:spacing w:after="0" w:line="240" w:lineRule="auto"/>
              <w:ind w:right="-68" w:hanging="142"/>
              <w:jc w:val="center"/>
              <w:rPr>
                <w:rFonts w:ascii="Times New Roman" w:hAnsi="Times New Roman"/>
                <w:b/>
                <w:spacing w:val="-10"/>
                <w:sz w:val="28"/>
                <w:szCs w:val="28"/>
              </w:rPr>
            </w:pPr>
          </w:p>
          <w:p w14:paraId="11A51FF4" w14:textId="77777777" w:rsidR="00981B34" w:rsidRPr="0082558C" w:rsidRDefault="00981B34">
            <w:pPr>
              <w:widowControl w:val="0"/>
              <w:spacing w:after="0" w:line="240" w:lineRule="auto"/>
              <w:ind w:right="-68" w:hanging="142"/>
              <w:jc w:val="center"/>
              <w:rPr>
                <w:rFonts w:ascii="Times New Roman" w:hAnsi="Times New Roman"/>
                <w:b/>
                <w:spacing w:val="-10"/>
                <w:sz w:val="28"/>
                <w:szCs w:val="28"/>
              </w:rPr>
            </w:pPr>
          </w:p>
          <w:p w14:paraId="06C7882B" w14:textId="77777777" w:rsidR="00981B34" w:rsidRPr="0082558C" w:rsidRDefault="00981B34">
            <w:pPr>
              <w:widowControl w:val="0"/>
              <w:spacing w:after="0" w:line="240" w:lineRule="auto"/>
              <w:ind w:right="-68" w:hanging="142"/>
              <w:jc w:val="center"/>
              <w:rPr>
                <w:rFonts w:ascii="Times New Roman" w:hAnsi="Times New Roman"/>
                <w:b/>
                <w:spacing w:val="-10"/>
                <w:sz w:val="28"/>
                <w:szCs w:val="28"/>
              </w:rPr>
            </w:pPr>
          </w:p>
          <w:p w14:paraId="2FBF99C3" w14:textId="77777777" w:rsidR="00981B34" w:rsidRPr="0082558C" w:rsidRDefault="002108F9">
            <w:pPr>
              <w:widowControl w:val="0"/>
              <w:spacing w:after="0" w:line="240" w:lineRule="auto"/>
              <w:ind w:right="-68" w:hanging="142"/>
              <w:jc w:val="center"/>
              <w:rPr>
                <w:b/>
                <w:spacing w:val="-10"/>
                <w:sz w:val="28"/>
                <w:szCs w:val="28"/>
                <w:lang w:val="be-BY"/>
              </w:rPr>
            </w:pPr>
            <w:r w:rsidRPr="0082558C">
              <w:rPr>
                <w:rFonts w:ascii="Times New Roman" w:hAnsi="Times New Roman"/>
                <w:b/>
                <w:spacing w:val="-10"/>
                <w:sz w:val="28"/>
                <w:szCs w:val="28"/>
                <w:lang w:val="be-BY"/>
              </w:rPr>
              <w:t>С</w:t>
            </w:r>
            <w:r w:rsidRPr="0082558C">
              <w:rPr>
                <w:rFonts w:ascii="Times New Roman" w:hAnsi="Times New Roman"/>
                <w:b/>
                <w:spacing w:val="-10"/>
                <w:sz w:val="28"/>
                <w:szCs w:val="28"/>
              </w:rPr>
              <w:t xml:space="preserve">. </w:t>
            </w:r>
            <w:r w:rsidRPr="0082558C">
              <w:rPr>
                <w:rFonts w:ascii="Times New Roman" w:hAnsi="Times New Roman"/>
                <w:b/>
                <w:spacing w:val="-10"/>
                <w:sz w:val="28"/>
                <w:szCs w:val="28"/>
                <w:lang w:val="be-BY"/>
              </w:rPr>
              <w:t>Жумангарын</w:t>
            </w:r>
          </w:p>
        </w:tc>
        <w:tc>
          <w:tcPr>
            <w:tcW w:w="2026" w:type="dxa"/>
            <w:vAlign w:val="bottom"/>
          </w:tcPr>
          <w:p w14:paraId="647A93E5" w14:textId="77777777" w:rsidR="00981B34" w:rsidRPr="0082558C" w:rsidRDefault="002108F9">
            <w:pPr>
              <w:widowControl w:val="0"/>
              <w:spacing w:after="0" w:line="240" w:lineRule="auto"/>
              <w:ind w:right="-68" w:hanging="142"/>
              <w:jc w:val="center"/>
              <w:rPr>
                <w:rFonts w:ascii="Times New Roman" w:hAnsi="Times New Roman"/>
                <w:b/>
                <w:spacing w:val="-10"/>
                <w:sz w:val="28"/>
                <w:szCs w:val="28"/>
                <w:lang w:val="be-BY"/>
              </w:rPr>
            </w:pPr>
            <w:r w:rsidRPr="0082558C">
              <w:rPr>
                <w:rFonts w:ascii="Times New Roman" w:hAnsi="Times New Roman"/>
                <w:b/>
                <w:spacing w:val="-10"/>
                <w:sz w:val="28"/>
                <w:szCs w:val="28"/>
                <w:lang w:val="be-BY"/>
              </w:rPr>
              <w:t>А</w:t>
            </w:r>
            <w:r w:rsidRPr="0082558C">
              <w:rPr>
                <w:rFonts w:ascii="Times New Roman" w:hAnsi="Times New Roman"/>
                <w:b/>
                <w:spacing w:val="-10"/>
                <w:sz w:val="28"/>
                <w:szCs w:val="28"/>
              </w:rPr>
              <w:t xml:space="preserve">. </w:t>
            </w:r>
            <w:r w:rsidRPr="0082558C">
              <w:rPr>
                <w:rFonts w:ascii="Times New Roman" w:hAnsi="Times New Roman"/>
                <w:b/>
                <w:spacing w:val="-10"/>
                <w:sz w:val="28"/>
                <w:szCs w:val="28"/>
                <w:lang w:val="be-BY"/>
              </w:rPr>
              <w:t>Касымаліеў</w:t>
            </w:r>
          </w:p>
        </w:tc>
        <w:tc>
          <w:tcPr>
            <w:tcW w:w="1944" w:type="dxa"/>
            <w:vAlign w:val="bottom"/>
          </w:tcPr>
          <w:p w14:paraId="4D88B206" w14:textId="77777777" w:rsidR="00981B34" w:rsidRPr="0082558C" w:rsidRDefault="002108F9">
            <w:pPr>
              <w:widowControl w:val="0"/>
              <w:spacing w:after="0" w:line="240" w:lineRule="auto"/>
              <w:ind w:left="-113" w:right="-68" w:hanging="142"/>
              <w:jc w:val="center"/>
              <w:rPr>
                <w:rFonts w:ascii="Times New Roman Полужирный" w:hAnsi="Times New Roman Полужирный"/>
                <w:b/>
                <w:spacing w:val="-10"/>
                <w:sz w:val="28"/>
                <w:szCs w:val="28"/>
                <w:lang w:val="be-BY"/>
              </w:rPr>
            </w:pPr>
            <w:r w:rsidRPr="0082558C">
              <w:rPr>
                <w:rFonts w:ascii="Times New Roman" w:hAnsi="Times New Roman"/>
                <w:b/>
                <w:spacing w:val="-10"/>
                <w:sz w:val="28"/>
                <w:szCs w:val="28"/>
                <w:lang w:val="be-BY"/>
              </w:rPr>
              <w:t>А</w:t>
            </w:r>
            <w:r w:rsidRPr="0082558C">
              <w:rPr>
                <w:rFonts w:ascii="Times New Roman" w:hAnsi="Times New Roman"/>
                <w:b/>
                <w:spacing w:val="-10"/>
                <w:sz w:val="28"/>
                <w:szCs w:val="28"/>
              </w:rPr>
              <w:t>. </w:t>
            </w:r>
            <w:r w:rsidRPr="0082558C">
              <w:rPr>
                <w:rFonts w:ascii="Times New Roman" w:hAnsi="Times New Roman"/>
                <w:b/>
                <w:spacing w:val="-10"/>
                <w:sz w:val="28"/>
                <w:szCs w:val="28"/>
                <w:lang w:val="be-BY"/>
              </w:rPr>
              <w:t>Авярчук</w:t>
            </w:r>
            <w:bookmarkStart w:id="2" w:name="_Hlk118825118"/>
            <w:bookmarkEnd w:id="2"/>
          </w:p>
        </w:tc>
      </w:tr>
    </w:tbl>
    <w:p w14:paraId="1549BC79" w14:textId="392E3C2F" w:rsidR="0006684E" w:rsidRPr="0082558C" w:rsidRDefault="002108F9">
      <w:pPr>
        <w:pStyle w:val="newncpi"/>
      </w:pPr>
      <w:r w:rsidRPr="0082558C">
        <w:t> </w:t>
      </w:r>
    </w:p>
    <w:p w14:paraId="3DC7B9AE" w14:textId="77777777" w:rsidR="0006684E" w:rsidRPr="0082558C" w:rsidRDefault="0006684E">
      <w:pPr>
        <w:spacing w:after="0" w:line="240" w:lineRule="auto"/>
        <w:rPr>
          <w:rFonts w:ascii="Times New Roman" w:eastAsiaTheme="minorEastAsia" w:hAnsi="Times New Roman" w:cs="Times New Roman"/>
          <w:sz w:val="24"/>
          <w:szCs w:val="24"/>
          <w:lang w:eastAsia="ru-RU"/>
        </w:rPr>
      </w:pPr>
      <w:r w:rsidRPr="0082558C">
        <w:br w:type="page"/>
      </w:r>
    </w:p>
    <w:p w14:paraId="2DFEC7B2" w14:textId="305313B8" w:rsidR="0006684E" w:rsidRPr="0082558C" w:rsidRDefault="0006684E" w:rsidP="0006684E">
      <w:pPr>
        <w:spacing w:after="0" w:line="360" w:lineRule="auto"/>
        <w:ind w:left="4253"/>
        <w:jc w:val="center"/>
        <w:rPr>
          <w:rFonts w:ascii="Times New Roman" w:eastAsia="Times New Roman" w:hAnsi="Times New Roman" w:cs="Times New Roman"/>
          <w:sz w:val="30"/>
          <w:szCs w:val="30"/>
          <w:lang w:val="be-BY" w:eastAsia="ru-RU"/>
        </w:rPr>
      </w:pPr>
      <w:r w:rsidRPr="0082558C">
        <w:rPr>
          <w:rFonts w:ascii="Times New Roman" w:eastAsia="Times New Roman" w:hAnsi="Times New Roman" w:cs="Times New Roman"/>
          <w:sz w:val="30"/>
          <w:szCs w:val="30"/>
          <w:lang w:val="be-BY" w:eastAsia="ru-RU"/>
        </w:rPr>
        <w:lastRenderedPageBreak/>
        <w:t>ДАДАТАК</w:t>
      </w:r>
    </w:p>
    <w:p w14:paraId="223FD4A7" w14:textId="6BC745A5" w:rsidR="0006684E" w:rsidRPr="0082558C" w:rsidRDefault="0006684E" w:rsidP="0006684E">
      <w:pPr>
        <w:spacing w:after="0" w:line="240" w:lineRule="auto"/>
        <w:ind w:left="4253"/>
        <w:jc w:val="center"/>
        <w:rPr>
          <w:rFonts w:ascii="Times New Roman" w:eastAsia="Times New Roman" w:hAnsi="Times New Roman" w:cs="Times New Roman"/>
          <w:sz w:val="30"/>
          <w:szCs w:val="30"/>
          <w:lang w:val="be-BY" w:eastAsia="ru-RU"/>
        </w:rPr>
      </w:pPr>
      <w:r w:rsidRPr="0082558C">
        <w:rPr>
          <w:rFonts w:ascii="Times New Roman" w:eastAsia="Times New Roman" w:hAnsi="Times New Roman" w:cs="Times New Roman"/>
          <w:sz w:val="30"/>
          <w:szCs w:val="30"/>
          <w:lang w:val="be-BY" w:eastAsia="ru-RU"/>
        </w:rPr>
        <w:t>да Рашэння</w:t>
      </w:r>
      <w:r w:rsidRPr="0082558C">
        <w:rPr>
          <w:rFonts w:ascii="Times New Roman" w:eastAsia="Times New Roman" w:hAnsi="Times New Roman" w:cs="Times New Roman"/>
          <w:sz w:val="30"/>
          <w:szCs w:val="30"/>
          <w:lang w:eastAsia="ru-RU"/>
        </w:rPr>
        <w:t xml:space="preserve"> </w:t>
      </w:r>
      <w:r w:rsidRPr="0082558C">
        <w:rPr>
          <w:rFonts w:ascii="Times New Roman" w:eastAsia="Times New Roman" w:hAnsi="Times New Roman" w:cs="Times New Roman"/>
          <w:sz w:val="30"/>
          <w:szCs w:val="30"/>
          <w:lang w:val="be-BY" w:eastAsia="ru-RU"/>
        </w:rPr>
        <w:t>Савета</w:t>
      </w:r>
      <w:r w:rsidRPr="0082558C">
        <w:rPr>
          <w:rFonts w:ascii="Times New Roman" w:eastAsia="Times New Roman" w:hAnsi="Times New Roman" w:cs="Times New Roman"/>
          <w:sz w:val="30"/>
          <w:szCs w:val="30"/>
          <w:lang w:eastAsia="ru-RU"/>
        </w:rPr>
        <w:t xml:space="preserve"> </w:t>
      </w:r>
      <w:r w:rsidRPr="0082558C">
        <w:rPr>
          <w:rFonts w:ascii="Times New Roman" w:eastAsia="Times New Roman" w:hAnsi="Times New Roman" w:cs="Times New Roman"/>
          <w:sz w:val="30"/>
          <w:szCs w:val="30"/>
          <w:lang w:eastAsia="ru-RU"/>
        </w:rPr>
        <w:br/>
      </w:r>
      <w:r w:rsidRPr="0082558C">
        <w:rPr>
          <w:rFonts w:ascii="Times New Roman" w:eastAsia="Times New Roman" w:hAnsi="Times New Roman" w:cs="Times New Roman"/>
          <w:sz w:val="30"/>
          <w:szCs w:val="30"/>
          <w:lang w:val="be-BY" w:eastAsia="ru-RU"/>
        </w:rPr>
        <w:t>Еўразійскай эканамічнай камісіі</w:t>
      </w:r>
    </w:p>
    <w:p w14:paraId="05CDCE1B" w14:textId="7CB73EF9" w:rsidR="0006684E" w:rsidRPr="0082558C" w:rsidRDefault="0006684E" w:rsidP="0006684E">
      <w:pPr>
        <w:spacing w:after="0" w:line="240" w:lineRule="auto"/>
        <w:ind w:left="4253" w:hanging="141"/>
        <w:jc w:val="center"/>
        <w:rPr>
          <w:rFonts w:ascii="Times New Roman" w:eastAsia="Times New Roman" w:hAnsi="Times New Roman" w:cs="Times New Roman"/>
          <w:sz w:val="30"/>
          <w:szCs w:val="30"/>
          <w:lang w:val="be-BY" w:eastAsia="ru-RU"/>
        </w:rPr>
      </w:pPr>
      <w:r w:rsidRPr="0082558C">
        <w:rPr>
          <w:rFonts w:ascii="Times New Roman" w:eastAsia="Times New Roman" w:hAnsi="Times New Roman" w:cs="Times New Roman"/>
          <w:sz w:val="30"/>
          <w:szCs w:val="30"/>
          <w:lang w:val="be-BY" w:eastAsia="ru-RU"/>
        </w:rPr>
        <w:t xml:space="preserve">ад 23 красавіка 2021 </w:t>
      </w:r>
      <w:r w:rsidR="007869F5" w:rsidRPr="0082558C">
        <w:rPr>
          <w:rFonts w:ascii="Times New Roman" w:eastAsia="Times New Roman" w:hAnsi="Times New Roman" w:cs="Times New Roman"/>
          <w:sz w:val="30"/>
          <w:szCs w:val="30"/>
          <w:lang w:val="be-BY" w:eastAsia="ru-RU"/>
        </w:rPr>
        <w:t>г.</w:t>
      </w:r>
      <w:r w:rsidRPr="0082558C">
        <w:rPr>
          <w:rFonts w:ascii="Times New Roman" w:eastAsia="Times New Roman" w:hAnsi="Times New Roman" w:cs="Times New Roman"/>
          <w:sz w:val="30"/>
          <w:szCs w:val="30"/>
          <w:lang w:val="be-BY" w:eastAsia="ru-RU"/>
        </w:rPr>
        <w:t xml:space="preserve"> № 49</w:t>
      </w:r>
    </w:p>
    <w:p w14:paraId="2A37C932" w14:textId="161F413F" w:rsidR="00981B34" w:rsidRPr="0082558C" w:rsidRDefault="00981B34">
      <w:pPr>
        <w:pStyle w:val="newncpi"/>
        <w:rPr>
          <w:lang w:val="be-BY"/>
        </w:rPr>
      </w:pPr>
    </w:p>
    <w:p w14:paraId="4816CE8D" w14:textId="77777777" w:rsidR="0006684E" w:rsidRPr="0082558C" w:rsidRDefault="0006684E">
      <w:pPr>
        <w:pStyle w:val="newncpi"/>
        <w:rPr>
          <w:lang w:val="be-BY"/>
        </w:rPr>
      </w:pPr>
    </w:p>
    <w:p w14:paraId="760B2BAC" w14:textId="57BA3B7A" w:rsidR="00981B34" w:rsidRPr="0082558C" w:rsidRDefault="002108F9">
      <w:pPr>
        <w:tabs>
          <w:tab w:val="left" w:pos="2477"/>
        </w:tabs>
        <w:spacing w:after="0" w:line="240" w:lineRule="auto"/>
        <w:jc w:val="center"/>
        <w:rPr>
          <w:rFonts w:ascii="Times New Roman" w:hAnsi="Times New Roman" w:cs="Times New Roman"/>
          <w:b/>
          <w:bCs/>
          <w:sz w:val="30"/>
          <w:szCs w:val="30"/>
          <w:lang w:val="be-BY"/>
        </w:rPr>
      </w:pPr>
      <w:r w:rsidRPr="0082558C">
        <w:rPr>
          <w:rFonts w:ascii="Times New Roman" w:eastAsia="Times New Roman" w:hAnsi="Times New Roman" w:cs="Times New Roman"/>
          <w:b/>
          <w:spacing w:val="40"/>
          <w:sz w:val="30"/>
          <w:szCs w:val="30"/>
          <w:lang w:val="be-BY"/>
        </w:rPr>
        <w:t>ЗМЯНЕННІ</w:t>
      </w:r>
      <w:r w:rsidRPr="0082558C">
        <w:rPr>
          <w:rFonts w:ascii="Times New Roman" w:eastAsia="Times New Roman" w:hAnsi="Times New Roman" w:cs="Times New Roman"/>
          <w:b/>
          <w:sz w:val="30"/>
          <w:szCs w:val="30"/>
          <w:lang w:val="be-BY"/>
        </w:rPr>
        <w:t>,</w:t>
      </w:r>
      <w:r w:rsidRPr="0082558C">
        <w:rPr>
          <w:sz w:val="30"/>
          <w:szCs w:val="30"/>
          <w:lang w:val="be-BY"/>
        </w:rPr>
        <w:br/>
      </w:r>
      <w:r w:rsidRPr="0082558C">
        <w:rPr>
          <w:rFonts w:ascii="Times New Roman" w:hAnsi="Times New Roman" w:cs="Times New Roman"/>
          <w:b/>
          <w:bCs/>
          <w:sz w:val="30"/>
          <w:szCs w:val="30"/>
          <w:lang w:val="be-BY"/>
        </w:rPr>
        <w:t>якія ўносяцца ў тэхнічны рэгламент Мытнага саюза «Аб бяспецы абсталявання, якое працуе пад залішнім ціскам» (ТР</w:t>
      </w:r>
      <w:r w:rsidRPr="0082558C">
        <w:rPr>
          <w:rFonts w:ascii="Times New Roman" w:hAnsi="Times New Roman" w:cs="Times New Roman"/>
          <w:b/>
          <w:bCs/>
          <w:sz w:val="30"/>
          <w:szCs w:val="30"/>
        </w:rPr>
        <w:t> </w:t>
      </w:r>
      <w:r w:rsidRPr="0082558C">
        <w:rPr>
          <w:rFonts w:ascii="Times New Roman" w:hAnsi="Times New Roman" w:cs="Times New Roman"/>
          <w:b/>
          <w:bCs/>
          <w:sz w:val="30"/>
          <w:szCs w:val="30"/>
          <w:lang w:val="be-BY"/>
        </w:rPr>
        <w:t>МС</w:t>
      </w:r>
      <w:r w:rsidRPr="0082558C">
        <w:rPr>
          <w:rFonts w:ascii="Times New Roman" w:hAnsi="Times New Roman" w:cs="Times New Roman"/>
          <w:b/>
          <w:bCs/>
          <w:sz w:val="30"/>
          <w:szCs w:val="30"/>
        </w:rPr>
        <w:t> </w:t>
      </w:r>
      <w:r w:rsidRPr="0082558C">
        <w:rPr>
          <w:rFonts w:ascii="Times New Roman" w:hAnsi="Times New Roman" w:cs="Times New Roman"/>
          <w:b/>
          <w:bCs/>
          <w:sz w:val="30"/>
          <w:szCs w:val="30"/>
          <w:lang w:val="be-BY"/>
        </w:rPr>
        <w:t>032/2013)</w:t>
      </w:r>
    </w:p>
    <w:p w14:paraId="1E889B5A" w14:textId="77777777" w:rsidR="00175C3A" w:rsidRPr="0082558C" w:rsidRDefault="00175C3A">
      <w:pPr>
        <w:tabs>
          <w:tab w:val="left" w:pos="2477"/>
        </w:tabs>
        <w:spacing w:after="0" w:line="240" w:lineRule="auto"/>
        <w:jc w:val="center"/>
        <w:rPr>
          <w:rFonts w:ascii="Times New Roman" w:eastAsia="Times New Roman" w:hAnsi="Times New Roman" w:cs="Times New Roman"/>
          <w:b/>
          <w:bCs/>
          <w:sz w:val="30"/>
          <w:szCs w:val="30"/>
          <w:lang w:val="be-BY"/>
        </w:rPr>
      </w:pPr>
    </w:p>
    <w:p w14:paraId="25976550" w14:textId="77777777" w:rsidR="00981B34" w:rsidRPr="0082558C" w:rsidRDefault="002108F9" w:rsidP="000A41F7">
      <w:pPr>
        <w:pStyle w:val="point"/>
        <w:spacing w:line="360" w:lineRule="auto"/>
        <w:ind w:firstLine="709"/>
        <w:rPr>
          <w:sz w:val="30"/>
          <w:szCs w:val="30"/>
          <w:lang w:val="be-BY"/>
        </w:rPr>
      </w:pPr>
      <w:r w:rsidRPr="0082558C">
        <w:rPr>
          <w:sz w:val="30"/>
          <w:szCs w:val="30"/>
        </w:rPr>
        <w:t>1. У прэамбуле:</w:t>
      </w:r>
    </w:p>
    <w:p w14:paraId="3C168368" w14:textId="77777777" w:rsidR="00981B34" w:rsidRPr="0082558C" w:rsidRDefault="002108F9" w:rsidP="000A41F7">
      <w:pPr>
        <w:pStyle w:val="point"/>
        <w:spacing w:line="360" w:lineRule="auto"/>
        <w:ind w:firstLine="709"/>
        <w:rPr>
          <w:sz w:val="30"/>
          <w:szCs w:val="30"/>
        </w:rPr>
      </w:pPr>
      <w:r w:rsidRPr="0082558C">
        <w:rPr>
          <w:sz w:val="30"/>
          <w:szCs w:val="30"/>
        </w:rPr>
        <w:t>1) абзац першы выключыць;</w:t>
      </w:r>
    </w:p>
    <w:p w14:paraId="46BC0259" w14:textId="77777777" w:rsidR="00981B34" w:rsidRPr="0082558C" w:rsidRDefault="002108F9" w:rsidP="000A41F7">
      <w:pPr>
        <w:pStyle w:val="point"/>
        <w:spacing w:line="360" w:lineRule="auto"/>
        <w:ind w:firstLine="709"/>
        <w:rPr>
          <w:sz w:val="30"/>
          <w:szCs w:val="30"/>
        </w:rPr>
      </w:pPr>
      <w:r w:rsidRPr="0082558C">
        <w:rPr>
          <w:sz w:val="30"/>
          <w:szCs w:val="30"/>
        </w:rPr>
        <w:t>2) абзац другі выкласці ў наступнай рэдакцыі:</w:t>
      </w:r>
    </w:p>
    <w:p w14:paraId="35B2FACE" w14:textId="29E237E8" w:rsidR="00981B34" w:rsidRPr="0082558C" w:rsidRDefault="002108F9" w:rsidP="000A41F7">
      <w:pPr>
        <w:pStyle w:val="newncpi"/>
        <w:spacing w:line="360" w:lineRule="auto"/>
        <w:ind w:firstLine="709"/>
        <w:rPr>
          <w:sz w:val="30"/>
          <w:szCs w:val="30"/>
          <w:lang w:val="be-BY"/>
        </w:rPr>
      </w:pPr>
      <w:r w:rsidRPr="0082558C">
        <w:rPr>
          <w:sz w:val="30"/>
          <w:szCs w:val="30"/>
        </w:rPr>
        <w:t xml:space="preserve">«Гэты тэхнічны рэгламент </w:t>
      </w:r>
      <w:r w:rsidR="00D21DC6" w:rsidRPr="0082558C">
        <w:rPr>
          <w:sz w:val="30"/>
          <w:szCs w:val="30"/>
          <w:lang w:val="be-BY"/>
        </w:rPr>
        <w:t>у</w:t>
      </w:r>
      <w:r w:rsidRPr="0082558C">
        <w:rPr>
          <w:sz w:val="30"/>
          <w:szCs w:val="30"/>
          <w:lang w:val="be-BY"/>
        </w:rPr>
        <w:t xml:space="preserve">станаўлівае </w:t>
      </w:r>
      <w:r w:rsidRPr="0082558C">
        <w:rPr>
          <w:sz w:val="30"/>
          <w:szCs w:val="30"/>
        </w:rPr>
        <w:t xml:space="preserve">абавязковыя для прымянення і выканання на мытнай тэрыторыі Еўразійскага эканамічнага саюза (далей – Саюз) адзіныя патрабаванні бяспекі да абсталявання, якое працуе пад залішнім ціскам, </w:t>
      </w:r>
      <w:r w:rsidRPr="0082558C">
        <w:rPr>
          <w:sz w:val="30"/>
          <w:szCs w:val="30"/>
          <w:lang w:val="be-BY"/>
        </w:rPr>
        <w:t xml:space="preserve">што </w:t>
      </w:r>
      <w:r w:rsidRPr="0082558C">
        <w:rPr>
          <w:sz w:val="30"/>
          <w:szCs w:val="30"/>
        </w:rPr>
        <w:t>выпускае</w:t>
      </w:r>
      <w:r w:rsidRPr="0082558C">
        <w:rPr>
          <w:sz w:val="30"/>
          <w:szCs w:val="30"/>
          <w:lang w:val="be-BY"/>
        </w:rPr>
        <w:t>цца</w:t>
      </w:r>
      <w:r w:rsidRPr="0082558C">
        <w:rPr>
          <w:sz w:val="30"/>
          <w:szCs w:val="30"/>
        </w:rPr>
        <w:t xml:space="preserve"> ў </w:t>
      </w:r>
      <w:r w:rsidRPr="0082558C">
        <w:rPr>
          <w:sz w:val="30"/>
          <w:szCs w:val="30"/>
          <w:lang w:val="be-BY"/>
        </w:rPr>
        <w:t xml:space="preserve">абарачэнне </w:t>
      </w:r>
      <w:r w:rsidRPr="0082558C">
        <w:rPr>
          <w:sz w:val="30"/>
          <w:szCs w:val="30"/>
        </w:rPr>
        <w:t>і прызначана</w:t>
      </w:r>
      <w:r w:rsidRPr="0082558C">
        <w:rPr>
          <w:sz w:val="30"/>
          <w:szCs w:val="30"/>
          <w:lang w:val="be-BY"/>
        </w:rPr>
        <w:t xml:space="preserve"> </w:t>
      </w:r>
      <w:r w:rsidRPr="0082558C">
        <w:rPr>
          <w:sz w:val="30"/>
          <w:szCs w:val="30"/>
        </w:rPr>
        <w:t>для прымянення на мытнай тэрыторыі Саюза (далей – абсталяванне).»;</w:t>
      </w:r>
    </w:p>
    <w:p w14:paraId="2E4C8EF3" w14:textId="77777777" w:rsidR="00981B34" w:rsidRPr="0082558C" w:rsidRDefault="002108F9" w:rsidP="000A41F7">
      <w:pPr>
        <w:pStyle w:val="point"/>
        <w:spacing w:line="360" w:lineRule="auto"/>
        <w:ind w:firstLine="709"/>
        <w:rPr>
          <w:sz w:val="30"/>
          <w:szCs w:val="30"/>
        </w:rPr>
      </w:pPr>
      <w:r w:rsidRPr="0082558C">
        <w:rPr>
          <w:sz w:val="30"/>
          <w:szCs w:val="30"/>
        </w:rPr>
        <w:t>3) у абзацы трэцім сло</w:t>
      </w:r>
      <w:r w:rsidRPr="0082558C">
        <w:rPr>
          <w:sz w:val="30"/>
          <w:szCs w:val="30"/>
          <w:lang w:val="be-BY"/>
        </w:rPr>
        <w:t xml:space="preserve">вы </w:t>
      </w:r>
      <w:r w:rsidRPr="0082558C">
        <w:rPr>
          <w:sz w:val="30"/>
          <w:szCs w:val="30"/>
        </w:rPr>
        <w:t>«Мытнага саюза» замяніць словамі «Саюза (Мытнага саюза)».</w:t>
      </w:r>
    </w:p>
    <w:p w14:paraId="4A14B926" w14:textId="77777777" w:rsidR="00981B34" w:rsidRPr="0082558C" w:rsidRDefault="002108F9" w:rsidP="000A41F7">
      <w:pPr>
        <w:pStyle w:val="point"/>
        <w:spacing w:line="360" w:lineRule="auto"/>
        <w:ind w:firstLine="709"/>
        <w:rPr>
          <w:sz w:val="30"/>
          <w:szCs w:val="30"/>
        </w:rPr>
      </w:pPr>
      <w:r w:rsidRPr="0082558C">
        <w:rPr>
          <w:sz w:val="30"/>
          <w:szCs w:val="30"/>
        </w:rPr>
        <w:t>2. У пункце 2:</w:t>
      </w:r>
    </w:p>
    <w:p w14:paraId="180FBB7A" w14:textId="77777777" w:rsidR="00981B34" w:rsidRPr="0082558C" w:rsidRDefault="002108F9" w:rsidP="000A41F7">
      <w:pPr>
        <w:pStyle w:val="point"/>
        <w:spacing w:line="360" w:lineRule="auto"/>
        <w:ind w:firstLine="709"/>
        <w:rPr>
          <w:sz w:val="30"/>
          <w:szCs w:val="30"/>
          <w:lang w:val="be-BY"/>
        </w:rPr>
      </w:pPr>
      <w:r w:rsidRPr="0082558C">
        <w:rPr>
          <w:sz w:val="30"/>
          <w:szCs w:val="30"/>
        </w:rPr>
        <w:t>1) па тэксце падпунктаў «а» – «г»</w:t>
      </w:r>
      <w:r w:rsidRPr="0082558C">
        <w:rPr>
          <w:sz w:val="30"/>
          <w:szCs w:val="30"/>
          <w:lang w:val="be-BY"/>
        </w:rPr>
        <w:t xml:space="preserve"> словы </w:t>
      </w:r>
      <w:r w:rsidRPr="0082558C">
        <w:rPr>
          <w:sz w:val="30"/>
          <w:szCs w:val="30"/>
        </w:rPr>
        <w:t>«максімальна дапушчальны рабочы ціск» у адпаведным склоне замяніць словамі «разліковы ціск» у адпаведным склоне;</w:t>
      </w:r>
    </w:p>
    <w:p w14:paraId="2E97F48A" w14:textId="77777777" w:rsidR="00981B34" w:rsidRPr="0082558C" w:rsidRDefault="002108F9" w:rsidP="000A41F7">
      <w:pPr>
        <w:pStyle w:val="point"/>
        <w:spacing w:line="360" w:lineRule="auto"/>
        <w:ind w:firstLine="709"/>
        <w:rPr>
          <w:sz w:val="30"/>
          <w:szCs w:val="30"/>
        </w:rPr>
      </w:pPr>
      <w:r w:rsidRPr="0082558C">
        <w:rPr>
          <w:sz w:val="30"/>
          <w:szCs w:val="30"/>
        </w:rPr>
        <w:t>2) абзац першы падпункта «а» выкласці ў наступнай рэдакцыі:</w:t>
      </w:r>
    </w:p>
    <w:p w14:paraId="168D14F9" w14:textId="33535BD6" w:rsidR="00981B34" w:rsidRPr="0082558C" w:rsidRDefault="002108F9" w:rsidP="000A41F7">
      <w:pPr>
        <w:pStyle w:val="newncpi"/>
        <w:spacing w:line="360" w:lineRule="auto"/>
        <w:ind w:firstLine="709"/>
        <w:rPr>
          <w:sz w:val="30"/>
          <w:szCs w:val="30"/>
          <w:lang w:val="be-BY"/>
        </w:rPr>
      </w:pPr>
      <w:r w:rsidRPr="0082558C">
        <w:rPr>
          <w:sz w:val="30"/>
          <w:szCs w:val="30"/>
        </w:rPr>
        <w:t>«а) сасуды,</w:t>
      </w:r>
      <w:r w:rsidR="000041C6" w:rsidRPr="0082558C">
        <w:rPr>
          <w:sz w:val="30"/>
          <w:szCs w:val="30"/>
          <w:lang w:val="be-BY"/>
        </w:rPr>
        <w:t xml:space="preserve"> якія </w:t>
      </w:r>
      <w:r w:rsidRPr="0082558C">
        <w:rPr>
          <w:sz w:val="30"/>
          <w:szCs w:val="30"/>
        </w:rPr>
        <w:t>прызначаны для сці</w:t>
      </w:r>
      <w:r w:rsidRPr="0082558C">
        <w:rPr>
          <w:sz w:val="30"/>
          <w:szCs w:val="30"/>
          <w:lang w:val="be-BY"/>
        </w:rPr>
        <w:t>снут</w:t>
      </w:r>
      <w:r w:rsidRPr="0082558C">
        <w:rPr>
          <w:sz w:val="30"/>
          <w:szCs w:val="30"/>
        </w:rPr>
        <w:t>ы</w:t>
      </w:r>
      <w:r w:rsidRPr="0082558C">
        <w:rPr>
          <w:sz w:val="30"/>
          <w:szCs w:val="30"/>
          <w:lang w:val="be-BY"/>
        </w:rPr>
        <w:t>х</w:t>
      </w:r>
      <w:r w:rsidRPr="0082558C">
        <w:rPr>
          <w:sz w:val="30"/>
          <w:szCs w:val="30"/>
        </w:rPr>
        <w:t>, звадкаваных, раствораных пад ціскам газаў і пары,</w:t>
      </w:r>
      <w:r w:rsidR="000041C6" w:rsidRPr="0082558C">
        <w:rPr>
          <w:sz w:val="30"/>
          <w:szCs w:val="30"/>
          <w:lang w:val="be-BY"/>
        </w:rPr>
        <w:t xml:space="preserve"> </w:t>
      </w:r>
      <w:r w:rsidRPr="0082558C">
        <w:rPr>
          <w:sz w:val="30"/>
          <w:szCs w:val="30"/>
          <w:lang w:val="be-BY"/>
        </w:rPr>
        <w:t xml:space="preserve">выкарыстоўваюцца </w:t>
      </w:r>
      <w:r w:rsidRPr="0082558C">
        <w:rPr>
          <w:sz w:val="30"/>
          <w:szCs w:val="30"/>
        </w:rPr>
        <w:t xml:space="preserve">для рабочых асяроддзяў групы 1 і </w:t>
      </w:r>
      <w:r w:rsidRPr="0082558C">
        <w:rPr>
          <w:sz w:val="30"/>
          <w:szCs w:val="30"/>
          <w:lang w:val="be-BY"/>
        </w:rPr>
        <w:t>маюць</w:t>
      </w:r>
      <w:r w:rsidRPr="0082558C">
        <w:rPr>
          <w:sz w:val="30"/>
          <w:szCs w:val="30"/>
        </w:rPr>
        <w:t>:»;</w:t>
      </w:r>
    </w:p>
    <w:p w14:paraId="3D6A48D5"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3)</w:t>
      </w:r>
      <w:r w:rsidRPr="0082558C">
        <w:rPr>
          <w:sz w:val="30"/>
          <w:szCs w:val="30"/>
        </w:rPr>
        <w:t> </w:t>
      </w:r>
      <w:r w:rsidRPr="0082558C">
        <w:rPr>
          <w:sz w:val="30"/>
          <w:szCs w:val="30"/>
          <w:lang w:val="be-BY"/>
        </w:rPr>
        <w:t>абзац першы падпункта «б» выкласці ў наступнай рэдакцыі:</w:t>
      </w:r>
    </w:p>
    <w:p w14:paraId="3178EBF2" w14:textId="30F91FAC" w:rsidR="00981B34" w:rsidRPr="0082558C" w:rsidRDefault="002108F9" w:rsidP="000A41F7">
      <w:pPr>
        <w:pStyle w:val="newncpi"/>
        <w:spacing w:line="360" w:lineRule="auto"/>
        <w:ind w:firstLine="709"/>
        <w:rPr>
          <w:sz w:val="30"/>
          <w:szCs w:val="30"/>
          <w:lang w:val="be-BY"/>
        </w:rPr>
      </w:pPr>
      <w:r w:rsidRPr="0082558C">
        <w:rPr>
          <w:sz w:val="30"/>
          <w:szCs w:val="30"/>
          <w:lang w:val="be-BY"/>
        </w:rPr>
        <w:lastRenderedPageBreak/>
        <w:t>«б)</w:t>
      </w:r>
      <w:r w:rsidRPr="0082558C">
        <w:rPr>
          <w:sz w:val="30"/>
          <w:szCs w:val="30"/>
        </w:rPr>
        <w:t> </w:t>
      </w:r>
      <w:r w:rsidRPr="0082558C">
        <w:rPr>
          <w:sz w:val="30"/>
          <w:szCs w:val="30"/>
          <w:lang w:val="be-BY"/>
        </w:rPr>
        <w:t>сасуды,</w:t>
      </w:r>
      <w:r w:rsidR="000041C6" w:rsidRPr="0082558C">
        <w:rPr>
          <w:sz w:val="30"/>
          <w:szCs w:val="30"/>
          <w:lang w:val="be-BY"/>
        </w:rPr>
        <w:t xml:space="preserve"> якія </w:t>
      </w:r>
      <w:r w:rsidRPr="0082558C">
        <w:rPr>
          <w:sz w:val="30"/>
          <w:szCs w:val="30"/>
          <w:lang w:val="be-BY"/>
        </w:rPr>
        <w:t>прызначаны</w:t>
      </w:r>
      <w:r w:rsidR="000041C6" w:rsidRPr="0082558C">
        <w:rPr>
          <w:sz w:val="30"/>
          <w:szCs w:val="30"/>
          <w:lang w:val="be-BY"/>
        </w:rPr>
        <w:t xml:space="preserve"> </w:t>
      </w:r>
      <w:r w:rsidRPr="0082558C">
        <w:rPr>
          <w:sz w:val="30"/>
          <w:szCs w:val="30"/>
          <w:lang w:val="be-BY"/>
        </w:rPr>
        <w:t>для сціснутых, звадкаваных, раствораных пад ціскам газаў і пары,</w:t>
      </w:r>
      <w:r w:rsidR="000041C6" w:rsidRPr="0082558C">
        <w:rPr>
          <w:sz w:val="30"/>
          <w:szCs w:val="30"/>
          <w:lang w:val="be-BY"/>
        </w:rPr>
        <w:t xml:space="preserve"> </w:t>
      </w:r>
      <w:r w:rsidRPr="0082558C">
        <w:rPr>
          <w:sz w:val="30"/>
          <w:szCs w:val="30"/>
          <w:lang w:val="be-BY"/>
        </w:rPr>
        <w:t>выкарыстоўваюцца для рабочых асяроддзяў групы 2 і маюць:»;</w:t>
      </w:r>
    </w:p>
    <w:p w14:paraId="07007138"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4)</w:t>
      </w:r>
      <w:r w:rsidRPr="0082558C">
        <w:rPr>
          <w:sz w:val="30"/>
          <w:szCs w:val="30"/>
        </w:rPr>
        <w:t> </w:t>
      </w:r>
      <w:r w:rsidRPr="0082558C">
        <w:rPr>
          <w:sz w:val="30"/>
          <w:szCs w:val="30"/>
          <w:lang w:val="be-BY"/>
        </w:rPr>
        <w:t>падпункты «е»</w:t>
      </w:r>
      <w:r w:rsidRPr="0082558C">
        <w:rPr>
          <w:sz w:val="30"/>
          <w:szCs w:val="30"/>
        </w:rPr>
        <w:t> </w:t>
      </w:r>
      <w:r w:rsidRPr="0082558C">
        <w:rPr>
          <w:sz w:val="30"/>
          <w:szCs w:val="30"/>
          <w:lang w:val="be-BY"/>
        </w:rPr>
        <w:t>– «і» выкласці ў наступнай рэдакцыі:</w:t>
      </w:r>
    </w:p>
    <w:p w14:paraId="37041DB4" w14:textId="79BC91FA" w:rsidR="00981B34" w:rsidRPr="0082558C" w:rsidRDefault="002108F9" w:rsidP="000A41F7">
      <w:pPr>
        <w:pStyle w:val="newncpi"/>
        <w:spacing w:line="360" w:lineRule="auto"/>
        <w:ind w:firstLine="709"/>
        <w:rPr>
          <w:sz w:val="30"/>
          <w:szCs w:val="30"/>
          <w:lang w:val="be-BY"/>
        </w:rPr>
      </w:pPr>
      <w:r w:rsidRPr="0082558C">
        <w:rPr>
          <w:sz w:val="30"/>
          <w:szCs w:val="30"/>
          <w:lang w:val="be-BY"/>
        </w:rPr>
        <w:t>«е)</w:t>
      </w:r>
      <w:r w:rsidRPr="0082558C">
        <w:rPr>
          <w:sz w:val="30"/>
          <w:szCs w:val="30"/>
        </w:rPr>
        <w:t> </w:t>
      </w:r>
      <w:r w:rsidRPr="0082558C">
        <w:rPr>
          <w:sz w:val="30"/>
          <w:szCs w:val="30"/>
          <w:lang w:val="be-BY"/>
        </w:rPr>
        <w:t xml:space="preserve">трубаправоды і арматура, якія маюць разліковы ціск большы </w:t>
      </w:r>
      <w:r w:rsidR="00175C3A" w:rsidRPr="0082558C">
        <w:rPr>
          <w:sz w:val="30"/>
          <w:szCs w:val="30"/>
          <w:lang w:val="be-BY"/>
        </w:rPr>
        <w:br/>
      </w:r>
      <w:r w:rsidRPr="0082558C">
        <w:rPr>
          <w:sz w:val="30"/>
          <w:szCs w:val="30"/>
          <w:lang w:val="be-BY"/>
        </w:rPr>
        <w:t>за 0,05 МПа, намінальны дыяметр большы за 25 мм,</w:t>
      </w:r>
      <w:r w:rsidR="0064226C" w:rsidRPr="0082558C">
        <w:rPr>
          <w:sz w:val="30"/>
          <w:szCs w:val="30"/>
          <w:lang w:val="be-BY"/>
        </w:rPr>
        <w:t xml:space="preserve"> </w:t>
      </w:r>
      <w:r w:rsidR="00513209" w:rsidRPr="0082558C">
        <w:rPr>
          <w:sz w:val="30"/>
          <w:szCs w:val="30"/>
          <w:lang w:val="be-BY"/>
        </w:rPr>
        <w:t>якія</w:t>
      </w:r>
      <w:r w:rsidR="0064226C" w:rsidRPr="0082558C">
        <w:rPr>
          <w:sz w:val="30"/>
          <w:szCs w:val="30"/>
          <w:lang w:val="be-BY"/>
        </w:rPr>
        <w:t xml:space="preserve"> </w:t>
      </w:r>
      <w:r w:rsidRPr="0082558C">
        <w:rPr>
          <w:sz w:val="30"/>
          <w:szCs w:val="30"/>
          <w:lang w:val="be-BY"/>
        </w:rPr>
        <w:t>прызначаны для сціснутых, звадкаваных, раствораных пад ціскам газаў і пары і выкарыстоўваюцца для рабочых асяроддзяў групы 1.</w:t>
      </w:r>
    </w:p>
    <w:p w14:paraId="33F44A3F" w14:textId="3554EDB4" w:rsidR="00981B34" w:rsidRPr="0082558C" w:rsidRDefault="002108F9" w:rsidP="000A41F7">
      <w:pPr>
        <w:pStyle w:val="newncpi"/>
        <w:spacing w:line="360" w:lineRule="auto"/>
        <w:ind w:firstLine="709"/>
        <w:rPr>
          <w:sz w:val="30"/>
          <w:szCs w:val="30"/>
          <w:lang w:val="be-BY"/>
        </w:rPr>
      </w:pPr>
      <w:r w:rsidRPr="0082558C">
        <w:rPr>
          <w:sz w:val="30"/>
          <w:szCs w:val="30"/>
          <w:lang w:val="be-BY"/>
        </w:rPr>
        <w:t xml:space="preserve">Катэгорыі трубаправодаў і арматуры, якія прызначаны для сціснутых, звадкаваных, раствораных пад ціскам газаў і пары </w:t>
      </w:r>
      <w:r w:rsidR="000041C6" w:rsidRPr="0082558C">
        <w:rPr>
          <w:sz w:val="30"/>
          <w:szCs w:val="30"/>
          <w:lang w:val="be-BY"/>
        </w:rPr>
        <w:t xml:space="preserve">і </w:t>
      </w:r>
      <w:r w:rsidRPr="0082558C">
        <w:rPr>
          <w:sz w:val="30"/>
          <w:szCs w:val="30"/>
          <w:lang w:val="be-BY"/>
        </w:rPr>
        <w:t>выкарыстоўваюцца для рабочых асяроддзяў групы 1, прыведзены ў табліцы 6 дадатку №</w:t>
      </w:r>
      <w:r w:rsidRPr="0082558C">
        <w:rPr>
          <w:sz w:val="30"/>
          <w:szCs w:val="30"/>
        </w:rPr>
        <w:t> </w:t>
      </w:r>
      <w:r w:rsidRPr="0082558C">
        <w:rPr>
          <w:sz w:val="30"/>
          <w:szCs w:val="30"/>
          <w:lang w:val="be-BY"/>
        </w:rPr>
        <w:t>1 да гэтага тэхнічнага рэгламенту;</w:t>
      </w:r>
    </w:p>
    <w:p w14:paraId="3DD13425" w14:textId="52390C32" w:rsidR="00981B34" w:rsidRPr="0082558C" w:rsidRDefault="002108F9" w:rsidP="000A41F7">
      <w:pPr>
        <w:pStyle w:val="newncpi"/>
        <w:spacing w:line="360" w:lineRule="auto"/>
        <w:ind w:firstLine="709"/>
        <w:rPr>
          <w:sz w:val="30"/>
          <w:szCs w:val="30"/>
          <w:lang w:val="be-BY"/>
        </w:rPr>
      </w:pPr>
      <w:r w:rsidRPr="0082558C">
        <w:rPr>
          <w:sz w:val="30"/>
          <w:szCs w:val="30"/>
          <w:lang w:val="be-BY"/>
        </w:rPr>
        <w:t>ж)</w:t>
      </w:r>
      <w:r w:rsidRPr="0082558C">
        <w:rPr>
          <w:sz w:val="30"/>
          <w:szCs w:val="30"/>
        </w:rPr>
        <w:t> </w:t>
      </w:r>
      <w:r w:rsidRPr="0082558C">
        <w:rPr>
          <w:sz w:val="30"/>
          <w:szCs w:val="30"/>
          <w:lang w:val="be-BY"/>
        </w:rPr>
        <w:t xml:space="preserve">трубаправоды і арматура, якія маюць разліковы ціск большы </w:t>
      </w:r>
      <w:r w:rsidR="00175C3A" w:rsidRPr="0082558C">
        <w:rPr>
          <w:sz w:val="30"/>
          <w:szCs w:val="30"/>
          <w:lang w:val="be-BY"/>
        </w:rPr>
        <w:br/>
      </w:r>
      <w:r w:rsidRPr="0082558C">
        <w:rPr>
          <w:sz w:val="30"/>
          <w:szCs w:val="30"/>
          <w:lang w:val="be-BY"/>
        </w:rPr>
        <w:t>за 0,05 МПа , намінальны дыяметр большы за 32 мм і здабытак значэння разліковага ціску і значэння намінальнага дыяметра,</w:t>
      </w:r>
      <w:r w:rsidR="00513209" w:rsidRPr="0082558C">
        <w:rPr>
          <w:sz w:val="30"/>
          <w:szCs w:val="30"/>
          <w:lang w:val="be-BY"/>
        </w:rPr>
        <w:t xml:space="preserve"> што </w:t>
      </w:r>
      <w:r w:rsidRPr="0082558C">
        <w:rPr>
          <w:sz w:val="30"/>
          <w:szCs w:val="30"/>
          <w:lang w:val="be-BY"/>
        </w:rPr>
        <w:t>складае больш за 100 МПа·мм,</w:t>
      </w:r>
      <w:r w:rsidR="000041C6" w:rsidRPr="0082558C">
        <w:rPr>
          <w:sz w:val="30"/>
          <w:szCs w:val="30"/>
          <w:lang w:val="be-BY"/>
        </w:rPr>
        <w:t xml:space="preserve"> </w:t>
      </w:r>
      <w:r w:rsidR="00513209" w:rsidRPr="0082558C">
        <w:rPr>
          <w:sz w:val="30"/>
          <w:szCs w:val="30"/>
          <w:lang w:val="be-BY"/>
        </w:rPr>
        <w:t>якія</w:t>
      </w:r>
      <w:r w:rsidR="000041C6" w:rsidRPr="0082558C">
        <w:rPr>
          <w:sz w:val="30"/>
          <w:szCs w:val="30"/>
          <w:lang w:val="be-BY"/>
        </w:rPr>
        <w:t xml:space="preserve"> </w:t>
      </w:r>
      <w:r w:rsidRPr="0082558C">
        <w:rPr>
          <w:sz w:val="30"/>
          <w:szCs w:val="30"/>
          <w:lang w:val="be-BY"/>
        </w:rPr>
        <w:t>прызначан</w:t>
      </w:r>
      <w:r w:rsidR="000041C6" w:rsidRPr="0082558C">
        <w:rPr>
          <w:sz w:val="30"/>
          <w:szCs w:val="30"/>
          <w:lang w:val="be-BY"/>
        </w:rPr>
        <w:t xml:space="preserve">ы </w:t>
      </w:r>
      <w:r w:rsidRPr="0082558C">
        <w:rPr>
          <w:sz w:val="30"/>
          <w:szCs w:val="30"/>
          <w:lang w:val="be-BY"/>
        </w:rPr>
        <w:t>для сціснутых, звадкаваных, раствораных пад ціскам газаў і пары і выкарыстоўва</w:t>
      </w:r>
      <w:r w:rsidR="000041C6" w:rsidRPr="0082558C">
        <w:rPr>
          <w:sz w:val="30"/>
          <w:szCs w:val="30"/>
          <w:lang w:val="be-BY"/>
        </w:rPr>
        <w:t xml:space="preserve">юцца </w:t>
      </w:r>
      <w:r w:rsidRPr="0082558C">
        <w:rPr>
          <w:sz w:val="30"/>
          <w:szCs w:val="30"/>
          <w:lang w:val="be-BY"/>
        </w:rPr>
        <w:t>для рабочых асяроддзяў групы 2.</w:t>
      </w:r>
    </w:p>
    <w:p w14:paraId="1DCA4071" w14:textId="38622636" w:rsidR="00981B34" w:rsidRPr="0082558C" w:rsidRDefault="002108F9" w:rsidP="000A41F7">
      <w:pPr>
        <w:pStyle w:val="newncpi"/>
        <w:spacing w:line="360" w:lineRule="auto"/>
        <w:ind w:firstLine="709"/>
        <w:rPr>
          <w:sz w:val="30"/>
          <w:szCs w:val="30"/>
          <w:lang w:val="be-BY"/>
        </w:rPr>
      </w:pPr>
      <w:r w:rsidRPr="0082558C">
        <w:rPr>
          <w:sz w:val="30"/>
          <w:szCs w:val="30"/>
          <w:lang w:val="be-BY"/>
        </w:rPr>
        <w:t>Катэгорыі трубаправодаў і арматуры, якія прызначаны для сціснутых, звадкаваных, раствораных пад ціскам газаў і пары і выкарыстоўваюцца для рабочых асяроддзяў групы 2, прыведзены ў табліцы 7 дадатку №</w:t>
      </w:r>
      <w:r w:rsidRPr="0082558C">
        <w:rPr>
          <w:sz w:val="30"/>
          <w:szCs w:val="30"/>
        </w:rPr>
        <w:t> </w:t>
      </w:r>
      <w:r w:rsidRPr="0082558C">
        <w:rPr>
          <w:sz w:val="30"/>
          <w:szCs w:val="30"/>
          <w:lang w:val="be-BY"/>
        </w:rPr>
        <w:t>1 да гэтага тэхнічнага рэгламенту;</w:t>
      </w:r>
    </w:p>
    <w:p w14:paraId="7316F016" w14:textId="63DC6920" w:rsidR="00981B34" w:rsidRPr="0082558C" w:rsidRDefault="002108F9" w:rsidP="000A41F7">
      <w:pPr>
        <w:pStyle w:val="newncpi"/>
        <w:spacing w:line="360" w:lineRule="auto"/>
        <w:ind w:firstLine="709"/>
        <w:rPr>
          <w:sz w:val="30"/>
          <w:szCs w:val="30"/>
          <w:lang w:val="be-BY"/>
        </w:rPr>
      </w:pPr>
      <w:r w:rsidRPr="0082558C">
        <w:rPr>
          <w:sz w:val="30"/>
          <w:szCs w:val="30"/>
          <w:lang w:val="be-BY"/>
        </w:rPr>
        <w:t>з)</w:t>
      </w:r>
      <w:r w:rsidRPr="0082558C">
        <w:rPr>
          <w:sz w:val="30"/>
          <w:szCs w:val="30"/>
        </w:rPr>
        <w:t> </w:t>
      </w:r>
      <w:r w:rsidRPr="0082558C">
        <w:rPr>
          <w:sz w:val="30"/>
          <w:szCs w:val="30"/>
          <w:lang w:val="be-BY"/>
        </w:rPr>
        <w:t xml:space="preserve">трубаправоды і арматура, якія маюць разліковы ціск большы </w:t>
      </w:r>
      <w:r w:rsidR="00175C3A" w:rsidRPr="0082558C">
        <w:rPr>
          <w:sz w:val="30"/>
          <w:szCs w:val="30"/>
          <w:lang w:val="be-BY"/>
        </w:rPr>
        <w:br/>
      </w:r>
      <w:r w:rsidRPr="0082558C">
        <w:rPr>
          <w:sz w:val="30"/>
          <w:szCs w:val="30"/>
          <w:lang w:val="be-BY"/>
        </w:rPr>
        <w:t>за 0,05 МПа, намінальны дыяметр большы за 25 мм і здабытак значэння разліковага ціску і значэння намінальнага дыяметра,</w:t>
      </w:r>
      <w:r w:rsidR="00513209" w:rsidRPr="0082558C">
        <w:rPr>
          <w:sz w:val="30"/>
          <w:szCs w:val="30"/>
          <w:lang w:val="be-BY"/>
        </w:rPr>
        <w:t xml:space="preserve"> што </w:t>
      </w:r>
      <w:r w:rsidRPr="0082558C">
        <w:rPr>
          <w:sz w:val="30"/>
          <w:szCs w:val="30"/>
          <w:lang w:val="be-BY"/>
        </w:rPr>
        <w:t>складае больш за 200 МП</w:t>
      </w:r>
      <w:r w:rsidR="00175C3A" w:rsidRPr="0082558C">
        <w:rPr>
          <w:sz w:val="30"/>
          <w:szCs w:val="30"/>
          <w:lang w:val="be-BY"/>
        </w:rPr>
        <w:t>а</w:t>
      </w:r>
      <w:r w:rsidRPr="0082558C">
        <w:rPr>
          <w:sz w:val="30"/>
          <w:szCs w:val="30"/>
          <w:lang w:val="be-BY"/>
        </w:rPr>
        <w:t>·мм,</w:t>
      </w:r>
      <w:r w:rsidR="00C65893" w:rsidRPr="0082558C">
        <w:rPr>
          <w:sz w:val="30"/>
          <w:szCs w:val="30"/>
          <w:lang w:val="be-BY"/>
        </w:rPr>
        <w:t xml:space="preserve"> </w:t>
      </w:r>
      <w:r w:rsidR="00513209" w:rsidRPr="0082558C">
        <w:rPr>
          <w:sz w:val="30"/>
          <w:szCs w:val="30"/>
          <w:lang w:val="be-BY"/>
        </w:rPr>
        <w:t xml:space="preserve">якія </w:t>
      </w:r>
      <w:r w:rsidRPr="0082558C">
        <w:rPr>
          <w:sz w:val="30"/>
          <w:szCs w:val="30"/>
          <w:lang w:val="be-BY"/>
        </w:rPr>
        <w:t>прызначаны</w:t>
      </w:r>
      <w:r w:rsidR="00C65893" w:rsidRPr="0082558C">
        <w:rPr>
          <w:sz w:val="30"/>
          <w:szCs w:val="30"/>
          <w:lang w:val="be-BY"/>
        </w:rPr>
        <w:t xml:space="preserve"> </w:t>
      </w:r>
      <w:r w:rsidRPr="0082558C">
        <w:rPr>
          <w:sz w:val="30"/>
          <w:szCs w:val="30"/>
          <w:lang w:val="be-BY"/>
        </w:rPr>
        <w:t>для вадкасцей і выкарыстоўва</w:t>
      </w:r>
      <w:r w:rsidR="00C65893" w:rsidRPr="0082558C">
        <w:rPr>
          <w:sz w:val="30"/>
          <w:szCs w:val="30"/>
          <w:lang w:val="be-BY"/>
        </w:rPr>
        <w:t xml:space="preserve">юцца </w:t>
      </w:r>
      <w:r w:rsidRPr="0082558C">
        <w:rPr>
          <w:sz w:val="30"/>
          <w:szCs w:val="30"/>
          <w:lang w:val="be-BY"/>
        </w:rPr>
        <w:t>для рабочых асяроддзяў групы 1.</w:t>
      </w:r>
    </w:p>
    <w:p w14:paraId="52056F4E" w14:textId="3D9A97A3" w:rsidR="00981B34" w:rsidRPr="0082558C" w:rsidRDefault="002108F9" w:rsidP="000A41F7">
      <w:pPr>
        <w:pStyle w:val="newncpi"/>
        <w:spacing w:line="360" w:lineRule="auto"/>
        <w:ind w:firstLine="709"/>
        <w:rPr>
          <w:sz w:val="30"/>
          <w:szCs w:val="30"/>
          <w:lang w:val="be-BY"/>
        </w:rPr>
      </w:pPr>
      <w:r w:rsidRPr="0082558C">
        <w:rPr>
          <w:sz w:val="30"/>
          <w:szCs w:val="30"/>
          <w:lang w:val="be-BY"/>
        </w:rPr>
        <w:lastRenderedPageBreak/>
        <w:t>Катэгорыі трубаправодаў і арматуры, якія прызначаны для вадкасцей і выкарыстоўваюцца для рабочых асяроддзяў групы 1, прыведзены ў табліцы 8 дадатку №</w:t>
      </w:r>
      <w:r w:rsidRPr="0082558C">
        <w:rPr>
          <w:sz w:val="30"/>
          <w:szCs w:val="30"/>
        </w:rPr>
        <w:t> </w:t>
      </w:r>
      <w:r w:rsidRPr="0082558C">
        <w:rPr>
          <w:sz w:val="30"/>
          <w:szCs w:val="30"/>
          <w:lang w:val="be-BY"/>
        </w:rPr>
        <w:t>1 да гэтага тэхнічнага рэгламенту;</w:t>
      </w:r>
    </w:p>
    <w:p w14:paraId="358BF228" w14:textId="0C6471AF" w:rsidR="00981B34" w:rsidRPr="0082558C" w:rsidRDefault="002108F9" w:rsidP="000A41F7">
      <w:pPr>
        <w:pStyle w:val="newncpi"/>
        <w:spacing w:line="360" w:lineRule="auto"/>
        <w:ind w:firstLine="709"/>
        <w:rPr>
          <w:sz w:val="30"/>
          <w:szCs w:val="30"/>
          <w:lang w:val="be-BY"/>
        </w:rPr>
      </w:pPr>
      <w:r w:rsidRPr="0082558C">
        <w:rPr>
          <w:sz w:val="30"/>
          <w:szCs w:val="30"/>
          <w:lang w:val="be-BY"/>
        </w:rPr>
        <w:t>і)</w:t>
      </w:r>
      <w:r w:rsidRPr="0082558C">
        <w:rPr>
          <w:sz w:val="30"/>
          <w:szCs w:val="30"/>
        </w:rPr>
        <w:t> </w:t>
      </w:r>
      <w:r w:rsidRPr="0082558C">
        <w:rPr>
          <w:sz w:val="30"/>
          <w:szCs w:val="30"/>
          <w:lang w:val="be-BY"/>
        </w:rPr>
        <w:t>трубаправоды і арматура, якія маюць разліковы ціск большы</w:t>
      </w:r>
      <w:r w:rsidR="00175C3A" w:rsidRPr="0082558C">
        <w:rPr>
          <w:sz w:val="30"/>
          <w:szCs w:val="30"/>
          <w:lang w:val="be-BY"/>
        </w:rPr>
        <w:br/>
      </w:r>
      <w:r w:rsidRPr="0082558C">
        <w:rPr>
          <w:sz w:val="30"/>
          <w:szCs w:val="30"/>
          <w:lang w:val="be-BY"/>
        </w:rPr>
        <w:t xml:space="preserve"> за 1 МПа, намінальны дыяметр большы за 200 мм і здабытак значэння разліковага ціску і значэння намінальнага дыяметра большы </w:t>
      </w:r>
      <w:r w:rsidR="00175C3A" w:rsidRPr="0082558C">
        <w:rPr>
          <w:sz w:val="30"/>
          <w:szCs w:val="30"/>
          <w:lang w:val="be-BY"/>
        </w:rPr>
        <w:br/>
      </w:r>
      <w:r w:rsidRPr="0082558C">
        <w:rPr>
          <w:sz w:val="30"/>
          <w:szCs w:val="30"/>
          <w:lang w:val="be-BY"/>
        </w:rPr>
        <w:t xml:space="preserve">за 500 МПа·мм, </w:t>
      </w:r>
      <w:r w:rsidR="00513209" w:rsidRPr="0082558C">
        <w:rPr>
          <w:sz w:val="30"/>
          <w:szCs w:val="30"/>
          <w:lang w:val="be-BY"/>
        </w:rPr>
        <w:t xml:space="preserve">якія </w:t>
      </w:r>
      <w:r w:rsidRPr="0082558C">
        <w:rPr>
          <w:sz w:val="30"/>
          <w:szCs w:val="30"/>
          <w:lang w:val="be-BY"/>
        </w:rPr>
        <w:t>прызначаны для вадкасцей і выкарыстоўва</w:t>
      </w:r>
      <w:r w:rsidR="00C65893" w:rsidRPr="0082558C">
        <w:rPr>
          <w:sz w:val="30"/>
          <w:szCs w:val="30"/>
          <w:lang w:val="be-BY"/>
        </w:rPr>
        <w:t xml:space="preserve">юцца </w:t>
      </w:r>
      <w:r w:rsidRPr="0082558C">
        <w:rPr>
          <w:sz w:val="30"/>
          <w:szCs w:val="30"/>
          <w:lang w:val="be-BY"/>
        </w:rPr>
        <w:t>для рабочых асяроддзяў групы 2.</w:t>
      </w:r>
    </w:p>
    <w:p w14:paraId="54D5B4CF" w14:textId="4377EDB8" w:rsidR="00981B34" w:rsidRPr="0082558C" w:rsidRDefault="002108F9" w:rsidP="000A41F7">
      <w:pPr>
        <w:pStyle w:val="newncpi"/>
        <w:spacing w:line="360" w:lineRule="auto"/>
        <w:ind w:firstLine="709"/>
        <w:rPr>
          <w:sz w:val="30"/>
          <w:szCs w:val="30"/>
          <w:lang w:val="be-BY"/>
        </w:rPr>
      </w:pPr>
      <w:r w:rsidRPr="0082558C">
        <w:rPr>
          <w:sz w:val="30"/>
          <w:szCs w:val="30"/>
          <w:lang w:val="be-BY"/>
        </w:rPr>
        <w:t>Катэгорыі трубаправодаў і арматуры, якія прызначаны</w:t>
      </w:r>
      <w:r w:rsidR="00C65893" w:rsidRPr="0082558C">
        <w:rPr>
          <w:sz w:val="30"/>
          <w:szCs w:val="30"/>
          <w:lang w:val="be-BY"/>
        </w:rPr>
        <w:t xml:space="preserve"> </w:t>
      </w:r>
      <w:r w:rsidRPr="0082558C">
        <w:rPr>
          <w:sz w:val="30"/>
          <w:szCs w:val="30"/>
          <w:lang w:val="be-BY"/>
        </w:rPr>
        <w:t>для вадкасцей і выкарыстоўваюцца для рабочых асяроддзяў групы 2, прыведзены ў табліцы 9 дадатку №</w:t>
      </w:r>
      <w:r w:rsidRPr="0082558C">
        <w:rPr>
          <w:sz w:val="30"/>
          <w:szCs w:val="30"/>
        </w:rPr>
        <w:t> </w:t>
      </w:r>
      <w:r w:rsidRPr="0082558C">
        <w:rPr>
          <w:sz w:val="30"/>
          <w:szCs w:val="30"/>
          <w:lang w:val="be-BY"/>
        </w:rPr>
        <w:t>1 да гэтага тэхнічнага рэгламенту;»;</w:t>
      </w:r>
    </w:p>
    <w:p w14:paraId="25863F98" w14:textId="0E58B2D4" w:rsidR="00981B34" w:rsidRPr="0082558C" w:rsidRDefault="002108F9" w:rsidP="000A41F7">
      <w:pPr>
        <w:pStyle w:val="point"/>
        <w:spacing w:line="360" w:lineRule="auto"/>
        <w:ind w:firstLine="709"/>
        <w:rPr>
          <w:sz w:val="30"/>
          <w:szCs w:val="30"/>
        </w:rPr>
      </w:pPr>
      <w:r w:rsidRPr="0082558C">
        <w:rPr>
          <w:sz w:val="30"/>
          <w:szCs w:val="30"/>
        </w:rPr>
        <w:t>5) падпункт «</w:t>
      </w:r>
      <w:r w:rsidRPr="0082558C">
        <w:rPr>
          <w:sz w:val="30"/>
          <w:szCs w:val="30"/>
          <w:lang w:val="be-BY"/>
        </w:rPr>
        <w:t>к</w:t>
      </w:r>
      <w:r w:rsidRPr="0082558C">
        <w:rPr>
          <w:sz w:val="30"/>
          <w:szCs w:val="30"/>
        </w:rPr>
        <w:t>» дапоўніць словамі «больш</w:t>
      </w:r>
      <w:r w:rsidR="00C65893" w:rsidRPr="0082558C">
        <w:rPr>
          <w:sz w:val="30"/>
          <w:szCs w:val="30"/>
          <w:lang w:val="be-BY"/>
        </w:rPr>
        <w:t>а</w:t>
      </w:r>
      <w:r w:rsidR="00270995" w:rsidRPr="0082558C">
        <w:rPr>
          <w:sz w:val="30"/>
          <w:szCs w:val="30"/>
          <w:lang w:val="be-BY"/>
        </w:rPr>
        <w:t xml:space="preserve">га </w:t>
      </w:r>
      <w:r w:rsidRPr="0082558C">
        <w:rPr>
          <w:sz w:val="30"/>
          <w:szCs w:val="30"/>
        </w:rPr>
        <w:t>за 0,05 МП</w:t>
      </w:r>
      <w:r w:rsidRPr="0082558C">
        <w:rPr>
          <w:sz w:val="30"/>
          <w:szCs w:val="30"/>
          <w:lang w:val="be-BY"/>
        </w:rPr>
        <w:t>а</w:t>
      </w:r>
      <w:r w:rsidRPr="0082558C">
        <w:rPr>
          <w:sz w:val="30"/>
          <w:szCs w:val="30"/>
        </w:rPr>
        <w:t>»;</w:t>
      </w:r>
    </w:p>
    <w:p w14:paraId="2A426E41" w14:textId="77777777" w:rsidR="00981B34" w:rsidRPr="0082558C" w:rsidRDefault="002108F9" w:rsidP="000A41F7">
      <w:pPr>
        <w:pStyle w:val="point"/>
        <w:spacing w:line="360" w:lineRule="auto"/>
        <w:ind w:firstLine="709"/>
        <w:rPr>
          <w:sz w:val="30"/>
          <w:szCs w:val="30"/>
        </w:rPr>
      </w:pPr>
      <w:r w:rsidRPr="0082558C">
        <w:rPr>
          <w:sz w:val="30"/>
          <w:szCs w:val="30"/>
        </w:rPr>
        <w:t>6) падпункт «л» выключыць;</w:t>
      </w:r>
    </w:p>
    <w:p w14:paraId="518C8AC1" w14:textId="77777777" w:rsidR="00981B34" w:rsidRPr="0082558C" w:rsidRDefault="002108F9" w:rsidP="000A41F7">
      <w:pPr>
        <w:pStyle w:val="point"/>
        <w:spacing w:line="360" w:lineRule="auto"/>
        <w:ind w:firstLine="709"/>
        <w:rPr>
          <w:sz w:val="30"/>
          <w:szCs w:val="30"/>
          <w:lang w:val="be-BY"/>
        </w:rPr>
      </w:pPr>
      <w:r w:rsidRPr="0082558C">
        <w:rPr>
          <w:sz w:val="30"/>
          <w:szCs w:val="30"/>
        </w:rPr>
        <w:t>7) падпункт «м» дапоўніць словамі «, за выключэннем</w:t>
      </w:r>
      <w:r w:rsidRPr="0082558C">
        <w:rPr>
          <w:sz w:val="30"/>
          <w:szCs w:val="30"/>
          <w:lang w:val="be-BY"/>
        </w:rPr>
        <w:t xml:space="preserve"> устройстваў</w:t>
      </w:r>
      <w:r w:rsidRPr="0082558C">
        <w:rPr>
          <w:sz w:val="30"/>
          <w:szCs w:val="30"/>
        </w:rPr>
        <w:t>, аднесеных да сродкаў вымярэнняў».</w:t>
      </w:r>
    </w:p>
    <w:p w14:paraId="17B3F179" w14:textId="77777777" w:rsidR="00981B34" w:rsidRPr="0082558C" w:rsidRDefault="002108F9" w:rsidP="000A41F7">
      <w:pPr>
        <w:pStyle w:val="point"/>
        <w:spacing w:line="360" w:lineRule="auto"/>
        <w:ind w:firstLine="709"/>
        <w:rPr>
          <w:sz w:val="30"/>
          <w:szCs w:val="30"/>
        </w:rPr>
      </w:pPr>
      <w:r w:rsidRPr="0082558C">
        <w:rPr>
          <w:sz w:val="30"/>
          <w:szCs w:val="30"/>
        </w:rPr>
        <w:t>3. Пункт 3 дапоўніць падпунктамі «с» – «ф» наступнага зместу:</w:t>
      </w:r>
    </w:p>
    <w:p w14:paraId="6D435CE3" w14:textId="7159EE81" w:rsidR="00981B34" w:rsidRPr="0082558C" w:rsidRDefault="002108F9" w:rsidP="000A41F7">
      <w:pPr>
        <w:pStyle w:val="newncpi"/>
        <w:spacing w:line="360" w:lineRule="auto"/>
        <w:ind w:firstLine="709"/>
        <w:rPr>
          <w:sz w:val="30"/>
          <w:szCs w:val="30"/>
          <w:lang w:val="be-BY"/>
        </w:rPr>
      </w:pPr>
      <w:r w:rsidRPr="0082558C">
        <w:rPr>
          <w:sz w:val="30"/>
          <w:szCs w:val="30"/>
        </w:rPr>
        <w:t>«</w:t>
      </w:r>
      <w:r w:rsidR="00175C3A" w:rsidRPr="0082558C">
        <w:rPr>
          <w:sz w:val="30"/>
          <w:szCs w:val="30"/>
        </w:rPr>
        <w:t>с</w:t>
      </w:r>
      <w:r w:rsidRPr="0082558C">
        <w:rPr>
          <w:sz w:val="30"/>
          <w:szCs w:val="30"/>
        </w:rPr>
        <w:t xml:space="preserve">) сеткі для падачы, размеркавання і адводу вады з тэмпературай </w:t>
      </w:r>
      <w:r w:rsidRPr="0082558C">
        <w:rPr>
          <w:rFonts w:eastAsia="Times New Roman"/>
          <w:sz w:val="30"/>
          <w:szCs w:val="30"/>
        </w:rPr>
        <w:t>110 °C</w:t>
      </w:r>
      <w:r w:rsidRPr="0082558C">
        <w:rPr>
          <w:sz w:val="30"/>
          <w:szCs w:val="30"/>
        </w:rPr>
        <w:t xml:space="preserve"> і менш, а таксама</w:t>
      </w:r>
      <w:r w:rsidR="0038230B" w:rsidRPr="0082558C">
        <w:rPr>
          <w:sz w:val="30"/>
          <w:szCs w:val="30"/>
          <w:lang w:val="be-BY"/>
        </w:rPr>
        <w:t xml:space="preserve"> падвадныя </w:t>
      </w:r>
      <w:r w:rsidRPr="0082558C">
        <w:rPr>
          <w:sz w:val="30"/>
          <w:szCs w:val="30"/>
        </w:rPr>
        <w:t>вадаводы ў гідрасілавых устаноўках і адпаведныя дэталі аснашчэння;</w:t>
      </w:r>
    </w:p>
    <w:p w14:paraId="4C4F5791" w14:textId="77777777" w:rsidR="00981B34" w:rsidRPr="0082558C" w:rsidRDefault="002108F9" w:rsidP="000A41F7">
      <w:pPr>
        <w:pStyle w:val="newncpi"/>
        <w:spacing w:line="360" w:lineRule="auto"/>
        <w:ind w:firstLine="709"/>
        <w:rPr>
          <w:sz w:val="30"/>
          <w:szCs w:val="30"/>
          <w:lang w:val="be-BY"/>
        </w:rPr>
      </w:pPr>
      <w:r w:rsidRPr="0082558C">
        <w:rPr>
          <w:sz w:val="30"/>
          <w:szCs w:val="30"/>
          <w:lang w:val="be-BY"/>
        </w:rPr>
        <w:t>т)</w:t>
      </w:r>
      <w:r w:rsidRPr="0082558C">
        <w:rPr>
          <w:sz w:val="30"/>
          <w:szCs w:val="30"/>
        </w:rPr>
        <w:t> </w:t>
      </w:r>
      <w:r w:rsidRPr="0082558C">
        <w:rPr>
          <w:sz w:val="30"/>
          <w:szCs w:val="30"/>
          <w:lang w:val="be-BY"/>
        </w:rPr>
        <w:t>ацяпляльныя прыборы і трубаправоды ў сістэмах вадзянога ацяплення будынкаў і збудаванняў;</w:t>
      </w:r>
    </w:p>
    <w:p w14:paraId="1ADF2D1F" w14:textId="503D6080" w:rsidR="00981B34" w:rsidRPr="0082558C" w:rsidRDefault="002108F9" w:rsidP="000A41F7">
      <w:pPr>
        <w:pStyle w:val="newncpi"/>
        <w:spacing w:line="360" w:lineRule="auto"/>
        <w:ind w:firstLine="709"/>
        <w:rPr>
          <w:sz w:val="30"/>
          <w:szCs w:val="30"/>
          <w:lang w:val="be-BY"/>
        </w:rPr>
      </w:pPr>
      <w:r w:rsidRPr="0082558C">
        <w:rPr>
          <w:sz w:val="30"/>
          <w:szCs w:val="30"/>
          <w:lang w:val="be-BY"/>
        </w:rPr>
        <w:t>у)</w:t>
      </w:r>
      <w:r w:rsidRPr="0082558C">
        <w:rPr>
          <w:sz w:val="30"/>
          <w:szCs w:val="30"/>
        </w:rPr>
        <w:t> </w:t>
      </w:r>
      <w:r w:rsidRPr="0082558C">
        <w:rPr>
          <w:sz w:val="30"/>
          <w:szCs w:val="30"/>
          <w:lang w:val="be-BY"/>
        </w:rPr>
        <w:t>абсталяванне і элементы абсталявання для сілкавання рухавікоў газападобным палівам (кампрыміраваным прыродным газам, звадкаваным нафтавым газам (або звадкаваным вуглевадародным газам), звадкаваным прыродным газам, дыметылавым эфірам паліўным), спецыяльна распрацаваныя для выкарыстання на колавых транспартных сродках;</w:t>
      </w:r>
    </w:p>
    <w:p w14:paraId="7ED2B0C3" w14:textId="77777777" w:rsidR="00981B34" w:rsidRPr="0082558C" w:rsidRDefault="002108F9" w:rsidP="000A41F7">
      <w:pPr>
        <w:pStyle w:val="newncpi"/>
        <w:spacing w:line="360" w:lineRule="auto"/>
        <w:ind w:firstLine="709"/>
        <w:rPr>
          <w:sz w:val="30"/>
          <w:szCs w:val="30"/>
        </w:rPr>
      </w:pPr>
      <w:r w:rsidRPr="0082558C">
        <w:rPr>
          <w:sz w:val="30"/>
          <w:szCs w:val="30"/>
        </w:rPr>
        <w:t>ф) апорна-падвесныя сістэмы трубаправодаў і іх элементы.».</w:t>
      </w:r>
    </w:p>
    <w:p w14:paraId="73D41303" w14:textId="77777777" w:rsidR="00981B34" w:rsidRPr="0082558C" w:rsidRDefault="002108F9" w:rsidP="000A41F7">
      <w:pPr>
        <w:pStyle w:val="point"/>
        <w:spacing w:line="360" w:lineRule="auto"/>
        <w:ind w:firstLine="709"/>
        <w:rPr>
          <w:sz w:val="30"/>
          <w:szCs w:val="30"/>
        </w:rPr>
      </w:pPr>
      <w:r w:rsidRPr="0082558C">
        <w:rPr>
          <w:sz w:val="30"/>
          <w:szCs w:val="30"/>
        </w:rPr>
        <w:lastRenderedPageBreak/>
        <w:t>4. У пункце 4:</w:t>
      </w:r>
    </w:p>
    <w:p w14:paraId="29EA42C4" w14:textId="77777777" w:rsidR="00981B34" w:rsidRPr="0082558C" w:rsidRDefault="002108F9" w:rsidP="000A41F7">
      <w:pPr>
        <w:pStyle w:val="point"/>
        <w:spacing w:line="360" w:lineRule="auto"/>
        <w:ind w:firstLine="709"/>
        <w:rPr>
          <w:sz w:val="30"/>
          <w:szCs w:val="30"/>
        </w:rPr>
      </w:pPr>
      <w:r w:rsidRPr="0082558C">
        <w:rPr>
          <w:sz w:val="30"/>
          <w:szCs w:val="30"/>
        </w:rPr>
        <w:t>1) абзац першы выкласці ў наступнай рэдакцыі:</w:t>
      </w:r>
    </w:p>
    <w:p w14:paraId="1B10299B" w14:textId="77777777" w:rsidR="00981B34" w:rsidRPr="0082558C" w:rsidRDefault="002108F9" w:rsidP="000A41F7">
      <w:pPr>
        <w:pStyle w:val="point"/>
        <w:spacing w:line="360" w:lineRule="auto"/>
        <w:ind w:firstLine="709"/>
        <w:rPr>
          <w:sz w:val="30"/>
          <w:szCs w:val="30"/>
        </w:rPr>
      </w:pPr>
      <w:r w:rsidRPr="0082558C">
        <w:rPr>
          <w:rStyle w:val="rednoun"/>
          <w:sz w:val="30"/>
          <w:szCs w:val="30"/>
        </w:rPr>
        <w:t>«</w:t>
      </w:r>
      <w:r w:rsidRPr="0082558C">
        <w:rPr>
          <w:sz w:val="30"/>
          <w:szCs w:val="30"/>
        </w:rPr>
        <w:t xml:space="preserve">4. Для мэт прымянення гэтага тэхнічнага рэгламенту выкарыстоўваюцца паняцці, устаноўленыя Пратаколам аб тэхнічным рэгуляванні ў рамках Еўразійскага эканамічнага саюза (дадатак № 9 да Дагавора аб Еўразійскім эканамічным саюзе ад 29 мая 2014 года), тыпавымі схемамі </w:t>
      </w:r>
      <w:r w:rsidRPr="0082558C">
        <w:rPr>
          <w:sz w:val="30"/>
          <w:szCs w:val="30"/>
          <w:lang w:val="be-BY"/>
        </w:rPr>
        <w:t xml:space="preserve">ацэнкі </w:t>
      </w:r>
      <w:r w:rsidRPr="0082558C">
        <w:rPr>
          <w:sz w:val="30"/>
          <w:szCs w:val="30"/>
        </w:rPr>
        <w:t>адпаведнасці, зацверджанымі Рашэннем Савета Еўразійскай эканамічнай камісіі ад 18 красавіка 2018 г. № 44, а таксама паняцці, якія азначаюць</w:t>
      </w:r>
      <w:r w:rsidRPr="0082558C">
        <w:rPr>
          <w:sz w:val="30"/>
          <w:szCs w:val="30"/>
          <w:lang w:val="be-BY"/>
        </w:rPr>
        <w:t xml:space="preserve"> наступнае</w:t>
      </w:r>
      <w:r w:rsidRPr="0082558C">
        <w:rPr>
          <w:sz w:val="30"/>
          <w:szCs w:val="30"/>
        </w:rPr>
        <w:t>:</w:t>
      </w:r>
      <w:r w:rsidRPr="0082558C">
        <w:rPr>
          <w:rStyle w:val="rednoun"/>
          <w:sz w:val="30"/>
          <w:szCs w:val="30"/>
        </w:rPr>
        <w:t>»</w:t>
      </w:r>
      <w:r w:rsidRPr="0082558C">
        <w:rPr>
          <w:sz w:val="30"/>
          <w:szCs w:val="30"/>
        </w:rPr>
        <w:t>;</w:t>
      </w:r>
    </w:p>
    <w:p w14:paraId="5618CEF6" w14:textId="77777777" w:rsidR="00981B34" w:rsidRPr="0082558C" w:rsidRDefault="002108F9" w:rsidP="000A41F7">
      <w:pPr>
        <w:pStyle w:val="point"/>
        <w:spacing w:line="360" w:lineRule="auto"/>
        <w:ind w:firstLine="709"/>
        <w:rPr>
          <w:sz w:val="30"/>
          <w:szCs w:val="30"/>
        </w:rPr>
      </w:pPr>
      <w:r w:rsidRPr="0082558C">
        <w:rPr>
          <w:sz w:val="30"/>
          <w:szCs w:val="30"/>
        </w:rPr>
        <w:t>2) пасля абзаца першага дапоўніць абзацам наступнага зместу:</w:t>
      </w:r>
    </w:p>
    <w:p w14:paraId="10C8A14A" w14:textId="5A43D8A6" w:rsidR="00981B34" w:rsidRPr="0082558C" w:rsidRDefault="002108F9" w:rsidP="000A41F7">
      <w:pPr>
        <w:pStyle w:val="newncpi"/>
        <w:spacing w:line="360" w:lineRule="auto"/>
        <w:ind w:firstLine="709"/>
        <w:rPr>
          <w:sz w:val="30"/>
          <w:szCs w:val="30"/>
        </w:rPr>
      </w:pPr>
      <w:r w:rsidRPr="0082558C">
        <w:rPr>
          <w:sz w:val="30"/>
          <w:szCs w:val="30"/>
        </w:rPr>
        <w:t>«арматура» – тэхнічн</w:t>
      </w:r>
      <w:r w:rsidRPr="0082558C">
        <w:rPr>
          <w:sz w:val="30"/>
          <w:szCs w:val="30"/>
          <w:lang w:val="be-BY"/>
        </w:rPr>
        <w:t xml:space="preserve">ае </w:t>
      </w:r>
      <w:r w:rsidR="0040589D" w:rsidRPr="0082558C">
        <w:rPr>
          <w:sz w:val="30"/>
          <w:szCs w:val="30"/>
          <w:lang w:val="be-BY"/>
        </w:rPr>
        <w:t>ў</w:t>
      </w:r>
      <w:r w:rsidRPr="0082558C">
        <w:rPr>
          <w:sz w:val="30"/>
          <w:szCs w:val="30"/>
          <w:lang w:val="be-BY"/>
        </w:rPr>
        <w:t>стро</w:t>
      </w:r>
      <w:r w:rsidR="00175C3A" w:rsidRPr="0082558C">
        <w:rPr>
          <w:sz w:val="30"/>
          <w:szCs w:val="30"/>
          <w:lang w:val="be-BY"/>
        </w:rPr>
        <w:t>й</w:t>
      </w:r>
      <w:r w:rsidRPr="0082558C">
        <w:rPr>
          <w:sz w:val="30"/>
          <w:szCs w:val="30"/>
          <w:lang w:val="be-BY"/>
        </w:rPr>
        <w:t>ства</w:t>
      </w:r>
      <w:r w:rsidRPr="0082558C">
        <w:rPr>
          <w:sz w:val="30"/>
          <w:szCs w:val="30"/>
        </w:rPr>
        <w:t>, як</w:t>
      </w:r>
      <w:r w:rsidRPr="0082558C">
        <w:rPr>
          <w:sz w:val="30"/>
          <w:szCs w:val="30"/>
          <w:lang w:val="be-BY"/>
        </w:rPr>
        <w:t xml:space="preserve">ое </w:t>
      </w:r>
      <w:r w:rsidRPr="0082558C">
        <w:rPr>
          <w:sz w:val="30"/>
          <w:szCs w:val="30"/>
        </w:rPr>
        <w:t>ўстанаўліваецца на трубаправодах, а таксама трубных элементах катлоў і сасудаў, прызначанае для кіравання (перакрыцця, прадухілення</w:t>
      </w:r>
      <w:r w:rsidR="009B62D3" w:rsidRPr="0082558C">
        <w:rPr>
          <w:sz w:val="30"/>
          <w:szCs w:val="30"/>
          <w:lang w:val="be-BY"/>
        </w:rPr>
        <w:t xml:space="preserve"> з</w:t>
      </w:r>
      <w:r w:rsidR="00D04BE4" w:rsidRPr="0082558C">
        <w:rPr>
          <w:sz w:val="30"/>
          <w:szCs w:val="30"/>
          <w:lang w:val="be-BY"/>
        </w:rPr>
        <w:t>ва</w:t>
      </w:r>
      <w:r w:rsidRPr="0082558C">
        <w:rPr>
          <w:sz w:val="30"/>
          <w:szCs w:val="30"/>
          <w:lang w:val="be-BY"/>
        </w:rPr>
        <w:t xml:space="preserve">ротнага </w:t>
      </w:r>
      <w:r w:rsidRPr="0082558C">
        <w:rPr>
          <w:sz w:val="30"/>
          <w:szCs w:val="30"/>
        </w:rPr>
        <w:t>патоку, рэгулявання, размеркавання, змешвання, раздзялення) патокам рабочага асяроддзя, у тым ліку шляхам змянення прахаднога сячэння;»;</w:t>
      </w:r>
    </w:p>
    <w:p w14:paraId="7BE05943" w14:textId="5777513C" w:rsidR="00981B34" w:rsidRPr="0082558C" w:rsidRDefault="002108F9" w:rsidP="000A41F7">
      <w:pPr>
        <w:pStyle w:val="point"/>
        <w:spacing w:line="360" w:lineRule="auto"/>
        <w:ind w:firstLine="709"/>
        <w:rPr>
          <w:sz w:val="30"/>
          <w:szCs w:val="30"/>
          <w:lang w:val="be-BY"/>
        </w:rPr>
      </w:pPr>
      <w:r w:rsidRPr="0082558C">
        <w:rPr>
          <w:sz w:val="30"/>
          <w:szCs w:val="30"/>
        </w:rPr>
        <w:t>3) у абзацы восьмым сло</w:t>
      </w:r>
      <w:r w:rsidRPr="0082558C">
        <w:rPr>
          <w:sz w:val="30"/>
          <w:szCs w:val="30"/>
          <w:lang w:val="be-BY"/>
        </w:rPr>
        <w:t xml:space="preserve">вы </w:t>
      </w:r>
      <w:r w:rsidRPr="0082558C">
        <w:rPr>
          <w:sz w:val="30"/>
          <w:szCs w:val="30"/>
        </w:rPr>
        <w:t xml:space="preserve">«якія акісляюцца» замяніць словамі «якія акісляюць (акрамя паветра </w:t>
      </w:r>
      <w:r w:rsidRPr="0082558C">
        <w:rPr>
          <w:sz w:val="30"/>
          <w:szCs w:val="30"/>
          <w:lang w:val="be-BY"/>
        </w:rPr>
        <w:t xml:space="preserve">з утрыманнем </w:t>
      </w:r>
      <w:r w:rsidRPr="0082558C">
        <w:rPr>
          <w:sz w:val="30"/>
          <w:szCs w:val="30"/>
        </w:rPr>
        <w:t xml:space="preserve">кіслароду, </w:t>
      </w:r>
      <w:r w:rsidRPr="0082558C">
        <w:rPr>
          <w:sz w:val="30"/>
          <w:szCs w:val="30"/>
          <w:lang w:val="be-BY"/>
        </w:rPr>
        <w:t xml:space="preserve">якое </w:t>
      </w:r>
      <w:r w:rsidRPr="0082558C">
        <w:rPr>
          <w:sz w:val="30"/>
          <w:szCs w:val="30"/>
        </w:rPr>
        <w:t>адпавядае натуральнаму с</w:t>
      </w:r>
      <w:r w:rsidRPr="0082558C">
        <w:rPr>
          <w:sz w:val="30"/>
          <w:szCs w:val="30"/>
          <w:lang w:val="be-BY"/>
        </w:rPr>
        <w:t xml:space="preserve">аставу </w:t>
      </w:r>
      <w:r w:rsidRPr="0082558C">
        <w:rPr>
          <w:sz w:val="30"/>
          <w:szCs w:val="30"/>
        </w:rPr>
        <w:t>атмасфернага паветра)»;</w:t>
      </w:r>
    </w:p>
    <w:p w14:paraId="68CD672F"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4)</w:t>
      </w:r>
      <w:r w:rsidRPr="0082558C">
        <w:rPr>
          <w:sz w:val="30"/>
          <w:szCs w:val="30"/>
        </w:rPr>
        <w:t> </w:t>
      </w:r>
      <w:r w:rsidRPr="0082558C">
        <w:rPr>
          <w:sz w:val="30"/>
          <w:szCs w:val="30"/>
          <w:lang w:val="be-BY"/>
        </w:rPr>
        <w:t>абзац трынаццаты выключыць;</w:t>
      </w:r>
    </w:p>
    <w:p w14:paraId="2AFC5C0E"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5)</w:t>
      </w:r>
      <w:r w:rsidRPr="0082558C">
        <w:rPr>
          <w:sz w:val="30"/>
          <w:szCs w:val="30"/>
        </w:rPr>
        <w:t> </w:t>
      </w:r>
      <w:r w:rsidRPr="0082558C">
        <w:rPr>
          <w:sz w:val="30"/>
          <w:szCs w:val="30"/>
          <w:lang w:val="be-BY"/>
        </w:rPr>
        <w:t>абзац пятнаццаты выкласці ў наступнай рэдакцыі:</w:t>
      </w:r>
    </w:p>
    <w:p w14:paraId="2E6440BB" w14:textId="0BD697FD" w:rsidR="00981B34" w:rsidRPr="0082558C" w:rsidRDefault="002108F9" w:rsidP="000A41F7">
      <w:pPr>
        <w:pStyle w:val="newncpi"/>
        <w:spacing w:line="360" w:lineRule="auto"/>
        <w:ind w:firstLine="709"/>
        <w:rPr>
          <w:sz w:val="30"/>
          <w:szCs w:val="30"/>
          <w:lang w:val="be-BY"/>
        </w:rPr>
      </w:pPr>
      <w:r w:rsidRPr="0082558C">
        <w:rPr>
          <w:sz w:val="30"/>
          <w:szCs w:val="30"/>
          <w:lang w:val="be-BY"/>
        </w:rPr>
        <w:t>«ціск намінальны»</w:t>
      </w:r>
      <w:r w:rsidRPr="0082558C">
        <w:rPr>
          <w:sz w:val="30"/>
          <w:szCs w:val="30"/>
        </w:rPr>
        <w:t> </w:t>
      </w:r>
      <w:r w:rsidRPr="0082558C">
        <w:rPr>
          <w:sz w:val="30"/>
          <w:szCs w:val="30"/>
          <w:lang w:val="be-BY"/>
        </w:rPr>
        <w:t xml:space="preserve">– разліковы ціск пры тэмпературы </w:t>
      </w:r>
      <w:r w:rsidRPr="0082558C">
        <w:rPr>
          <w:rFonts w:eastAsia="Times New Roman"/>
          <w:sz w:val="30"/>
          <w:szCs w:val="30"/>
          <w:lang w:val="be-BY"/>
        </w:rPr>
        <w:t>20</w:t>
      </w:r>
      <w:r w:rsidRPr="0082558C">
        <w:rPr>
          <w:rFonts w:eastAsia="Times New Roman"/>
          <w:sz w:val="30"/>
          <w:szCs w:val="30"/>
        </w:rPr>
        <w:t> </w:t>
      </w:r>
      <w:r w:rsidRPr="0082558C">
        <w:rPr>
          <w:rFonts w:eastAsia="Times New Roman"/>
          <w:sz w:val="30"/>
          <w:szCs w:val="30"/>
          <w:lang w:val="be-BY"/>
        </w:rPr>
        <w:t>°</w:t>
      </w:r>
      <w:r w:rsidRPr="0082558C">
        <w:rPr>
          <w:rFonts w:eastAsia="Times New Roman"/>
          <w:sz w:val="30"/>
          <w:szCs w:val="30"/>
        </w:rPr>
        <w:t>C</w:t>
      </w:r>
      <w:r w:rsidRPr="0082558C">
        <w:rPr>
          <w:sz w:val="30"/>
          <w:szCs w:val="30"/>
          <w:lang w:val="be-BY"/>
        </w:rPr>
        <w:t>, які выкарыстоўваецца пры разліку на трываласць абсталявання (арматуры, дэталей і злучэнняў трубаправодаў і да т.</w:t>
      </w:r>
      <w:r w:rsidR="00E13633" w:rsidRPr="0082558C">
        <w:rPr>
          <w:sz w:val="30"/>
          <w:szCs w:val="30"/>
          <w:lang w:val="be-BY"/>
        </w:rPr>
        <w:t xml:space="preserve"> </w:t>
      </w:r>
      <w:r w:rsidRPr="0082558C">
        <w:rPr>
          <w:sz w:val="30"/>
          <w:szCs w:val="30"/>
          <w:lang w:val="be-BY"/>
        </w:rPr>
        <w:t>п.);»;</w:t>
      </w:r>
    </w:p>
    <w:p w14:paraId="57140FE3" w14:textId="25DAC41E" w:rsidR="00981B34" w:rsidRPr="0082558C" w:rsidRDefault="002108F9" w:rsidP="000A41F7">
      <w:pPr>
        <w:pStyle w:val="point"/>
        <w:spacing w:line="360" w:lineRule="auto"/>
        <w:ind w:firstLine="709"/>
        <w:rPr>
          <w:sz w:val="30"/>
          <w:szCs w:val="30"/>
          <w:lang w:val="be-BY"/>
        </w:rPr>
      </w:pPr>
      <w:r w:rsidRPr="0082558C">
        <w:rPr>
          <w:sz w:val="30"/>
          <w:szCs w:val="30"/>
          <w:lang w:val="be-BY"/>
        </w:rPr>
        <w:t>6)</w:t>
      </w:r>
      <w:r w:rsidRPr="0082558C">
        <w:rPr>
          <w:sz w:val="30"/>
          <w:szCs w:val="30"/>
        </w:rPr>
        <w:t> </w:t>
      </w:r>
      <w:r w:rsidRPr="0082558C">
        <w:rPr>
          <w:sz w:val="30"/>
          <w:szCs w:val="30"/>
          <w:lang w:val="be-BY"/>
        </w:rPr>
        <w:t>абзацы шаснаццаты і с</w:t>
      </w:r>
      <w:r w:rsidR="00175C3A" w:rsidRPr="0082558C">
        <w:rPr>
          <w:sz w:val="30"/>
          <w:szCs w:val="30"/>
          <w:lang w:val="be-BY"/>
        </w:rPr>
        <w:t>я</w:t>
      </w:r>
      <w:r w:rsidRPr="0082558C">
        <w:rPr>
          <w:sz w:val="30"/>
          <w:szCs w:val="30"/>
          <w:lang w:val="be-BY"/>
        </w:rPr>
        <w:t>мнаццаты выкласці ў наступнай рэдакцыі:</w:t>
      </w:r>
    </w:p>
    <w:p w14:paraId="37B25C05" w14:textId="20FAEF38" w:rsidR="00981B34" w:rsidRPr="0082558C" w:rsidRDefault="002108F9" w:rsidP="000A41F7">
      <w:pPr>
        <w:pStyle w:val="newncpi"/>
        <w:spacing w:line="360" w:lineRule="auto"/>
        <w:ind w:firstLine="709"/>
        <w:rPr>
          <w:sz w:val="30"/>
          <w:szCs w:val="30"/>
          <w:lang w:val="be-BY"/>
        </w:rPr>
      </w:pPr>
      <w:r w:rsidRPr="0082558C">
        <w:rPr>
          <w:sz w:val="30"/>
          <w:szCs w:val="30"/>
          <w:lang w:val="be-BY"/>
        </w:rPr>
        <w:t>«дыяметр намінальны»</w:t>
      </w:r>
      <w:r w:rsidRPr="0082558C">
        <w:rPr>
          <w:sz w:val="30"/>
          <w:szCs w:val="30"/>
        </w:rPr>
        <w:t> </w:t>
      </w:r>
      <w:r w:rsidRPr="0082558C">
        <w:rPr>
          <w:sz w:val="30"/>
          <w:szCs w:val="30"/>
          <w:lang w:val="be-BY"/>
        </w:rPr>
        <w:t xml:space="preserve">– параметр, прымяняльны для трубаправодных сістэм і арматуры ў якасці характарыстыкі далучальных частак. Намінальны дыяметр прыблізна раўняецца </w:t>
      </w:r>
      <w:r w:rsidRPr="0082558C">
        <w:rPr>
          <w:sz w:val="30"/>
          <w:szCs w:val="30"/>
          <w:lang w:val="be-BY"/>
        </w:rPr>
        <w:lastRenderedPageBreak/>
        <w:t>ўнутранаму дыяметру далучальнага трубаправода, які выражаны ў міліметрах і адпавядае найбліжэйшаму значэнню з рада лікаў, прынятых ва ўстаноўленым парадку, і ўказваецца без абазначэння размернасці;</w:t>
      </w:r>
    </w:p>
    <w:p w14:paraId="5080FC83" w14:textId="75C68464" w:rsidR="00981B34" w:rsidRPr="0082558C" w:rsidRDefault="002108F9" w:rsidP="000A41F7">
      <w:pPr>
        <w:pStyle w:val="newncpi"/>
        <w:spacing w:line="360" w:lineRule="auto"/>
        <w:ind w:firstLine="709"/>
        <w:rPr>
          <w:sz w:val="30"/>
          <w:szCs w:val="30"/>
          <w:lang w:val="be-BY"/>
        </w:rPr>
      </w:pPr>
      <w:r w:rsidRPr="0082558C">
        <w:rPr>
          <w:sz w:val="30"/>
          <w:szCs w:val="30"/>
          <w:lang w:val="be-BY"/>
        </w:rPr>
        <w:t>«ідэнтыфікацыя абсталявання»</w:t>
      </w:r>
      <w:r w:rsidRPr="0082558C">
        <w:rPr>
          <w:sz w:val="30"/>
          <w:szCs w:val="30"/>
          <w:lang w:val="en-US"/>
        </w:rPr>
        <w:t> </w:t>
      </w:r>
      <w:r w:rsidRPr="0082558C">
        <w:rPr>
          <w:sz w:val="30"/>
          <w:szCs w:val="30"/>
          <w:lang w:val="be-BY"/>
        </w:rPr>
        <w:t xml:space="preserve">– працэдура, пры дапамозе якой устанаўліваецца тоеснасць характарыстык абсталявання </w:t>
      </w:r>
      <w:r w:rsidR="00D04BE4" w:rsidRPr="0082558C">
        <w:rPr>
          <w:sz w:val="30"/>
          <w:szCs w:val="30"/>
          <w:lang w:val="be-BY"/>
        </w:rPr>
        <w:t>прыкметам</w:t>
      </w:r>
      <w:r w:rsidRPr="0082558C">
        <w:rPr>
          <w:sz w:val="30"/>
          <w:szCs w:val="30"/>
          <w:lang w:val="be-BY"/>
        </w:rPr>
        <w:t xml:space="preserve">, прадугледжаным для гэтага абсталявання (віду або групы абсталявання) гэтым тэхнічным рэгламентам, дакументамі, указанымі ў пунктах 16 і 45 гэтага тэхнічнага рэгламенту, і </w:t>
      </w:r>
      <w:r w:rsidR="00D04BE4" w:rsidRPr="0082558C">
        <w:rPr>
          <w:sz w:val="30"/>
          <w:szCs w:val="30"/>
          <w:lang w:val="be-BY"/>
        </w:rPr>
        <w:t>прыкметам</w:t>
      </w:r>
      <w:r w:rsidRPr="0082558C">
        <w:rPr>
          <w:sz w:val="30"/>
          <w:szCs w:val="30"/>
          <w:lang w:val="be-BY"/>
        </w:rPr>
        <w:t>, указаным у інфармацыі аб абсталяванні, і забяспечваецца магчымасць адназначнага аднясення абсталявання да аб</w:t>
      </w:r>
      <w:r w:rsidR="00A762B6" w:rsidRPr="0082558C">
        <w:rPr>
          <w:sz w:val="30"/>
          <w:szCs w:val="30"/>
          <w:lang w:val="be-BY"/>
        </w:rPr>
        <w:t>’</w:t>
      </w:r>
      <w:r w:rsidRPr="0082558C">
        <w:rPr>
          <w:sz w:val="30"/>
          <w:szCs w:val="30"/>
          <w:lang w:val="be-BY"/>
        </w:rPr>
        <w:t>ектаў тэхнічнага рэгулявання гэтага тэхнічнага рэгламенту;»;</w:t>
      </w:r>
    </w:p>
    <w:p w14:paraId="7F641F7A"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7)</w:t>
      </w:r>
      <w:r w:rsidRPr="0082558C">
        <w:rPr>
          <w:sz w:val="30"/>
          <w:szCs w:val="30"/>
        </w:rPr>
        <w:t> </w:t>
      </w:r>
      <w:r w:rsidRPr="0082558C">
        <w:rPr>
          <w:sz w:val="30"/>
          <w:szCs w:val="30"/>
          <w:lang w:val="be-BY"/>
        </w:rPr>
        <w:t>абзац васямнаццаты выключыць;</w:t>
      </w:r>
    </w:p>
    <w:p w14:paraId="3F188F1F"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8)</w:t>
      </w:r>
      <w:r w:rsidRPr="0082558C">
        <w:rPr>
          <w:sz w:val="30"/>
          <w:szCs w:val="30"/>
        </w:rPr>
        <w:t> </w:t>
      </w:r>
      <w:r w:rsidRPr="0082558C">
        <w:rPr>
          <w:sz w:val="30"/>
          <w:szCs w:val="30"/>
          <w:lang w:val="be-BY"/>
        </w:rPr>
        <w:t>абзац дзевятнаццаты выкласці ў наступнай рэдакцыі:</w:t>
      </w:r>
    </w:p>
    <w:p w14:paraId="2C375F38" w14:textId="358BB416" w:rsidR="00981B34" w:rsidRPr="0082558C" w:rsidRDefault="002108F9" w:rsidP="000A41F7">
      <w:pPr>
        <w:pStyle w:val="newncpi"/>
        <w:spacing w:line="360" w:lineRule="auto"/>
        <w:ind w:firstLine="709"/>
        <w:rPr>
          <w:sz w:val="30"/>
          <w:szCs w:val="30"/>
          <w:lang w:val="be-BY"/>
        </w:rPr>
      </w:pPr>
      <w:r w:rsidRPr="0082558C">
        <w:rPr>
          <w:sz w:val="30"/>
          <w:szCs w:val="30"/>
          <w:lang w:val="be-BY"/>
        </w:rPr>
        <w:t>«кацёл-утылізатар»</w:t>
      </w:r>
      <w:r w:rsidRPr="0082558C">
        <w:rPr>
          <w:sz w:val="30"/>
          <w:szCs w:val="30"/>
        </w:rPr>
        <w:t> </w:t>
      </w:r>
      <w:r w:rsidRPr="0082558C">
        <w:rPr>
          <w:sz w:val="30"/>
          <w:szCs w:val="30"/>
          <w:lang w:val="be-BY"/>
        </w:rPr>
        <w:t xml:space="preserve">– кацёл, у якім выкарыстоўваецца цеплата </w:t>
      </w:r>
      <w:r w:rsidR="00B3753C" w:rsidRPr="0082558C">
        <w:rPr>
          <w:sz w:val="30"/>
          <w:szCs w:val="30"/>
          <w:lang w:val="be-BY"/>
        </w:rPr>
        <w:t xml:space="preserve">адыходзячых </w:t>
      </w:r>
      <w:r w:rsidRPr="0082558C">
        <w:rPr>
          <w:sz w:val="30"/>
          <w:szCs w:val="30"/>
          <w:lang w:val="be-BY"/>
        </w:rPr>
        <w:t>гарачых газаў,</w:t>
      </w:r>
      <w:r w:rsidR="00B3753C" w:rsidRPr="0082558C">
        <w:rPr>
          <w:sz w:val="30"/>
          <w:szCs w:val="30"/>
          <w:lang w:val="be-BY"/>
        </w:rPr>
        <w:t xml:space="preserve"> </w:t>
      </w:r>
      <w:r w:rsidRPr="0082558C">
        <w:rPr>
          <w:sz w:val="30"/>
          <w:szCs w:val="30"/>
          <w:lang w:val="be-BY"/>
        </w:rPr>
        <w:t>выдзеленая</w:t>
      </w:r>
      <w:r w:rsidR="00B3753C" w:rsidRPr="0082558C">
        <w:rPr>
          <w:sz w:val="30"/>
          <w:szCs w:val="30"/>
          <w:lang w:val="be-BY"/>
        </w:rPr>
        <w:t xml:space="preserve"> </w:t>
      </w:r>
      <w:r w:rsidRPr="0082558C">
        <w:rPr>
          <w:sz w:val="30"/>
          <w:szCs w:val="30"/>
          <w:lang w:val="be-BY"/>
        </w:rPr>
        <w:t>пры працяканні тэхналагічных працэсаў, або пры рабоце рухавікоў, або пры дадатковым гарэнні прадуктаў працэсу і (або) дабавачнага паліва;»;</w:t>
      </w:r>
    </w:p>
    <w:p w14:paraId="634CC1B5"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9)</w:t>
      </w:r>
      <w:r w:rsidRPr="0082558C">
        <w:rPr>
          <w:sz w:val="30"/>
          <w:szCs w:val="30"/>
        </w:rPr>
        <w:t> </w:t>
      </w:r>
      <w:r w:rsidRPr="0082558C">
        <w:rPr>
          <w:sz w:val="30"/>
          <w:szCs w:val="30"/>
          <w:lang w:val="be-BY"/>
        </w:rPr>
        <w:t>абзац дваццаць пяты выключыць;</w:t>
      </w:r>
    </w:p>
    <w:p w14:paraId="12B018D8" w14:textId="6F39D1FE" w:rsidR="00981B34" w:rsidRPr="0082558C" w:rsidRDefault="002108F9" w:rsidP="000A41F7">
      <w:pPr>
        <w:pStyle w:val="point"/>
        <w:spacing w:line="360" w:lineRule="auto"/>
        <w:ind w:firstLine="709"/>
        <w:rPr>
          <w:sz w:val="30"/>
          <w:szCs w:val="30"/>
          <w:lang w:val="be-BY"/>
        </w:rPr>
      </w:pPr>
      <w:r w:rsidRPr="0082558C">
        <w:rPr>
          <w:sz w:val="30"/>
          <w:szCs w:val="30"/>
          <w:lang w:val="be-BY"/>
        </w:rPr>
        <w:t>10)</w:t>
      </w:r>
      <w:r w:rsidRPr="0082558C">
        <w:rPr>
          <w:sz w:val="30"/>
          <w:szCs w:val="30"/>
        </w:rPr>
        <w:t> </w:t>
      </w:r>
      <w:r w:rsidRPr="0082558C">
        <w:rPr>
          <w:sz w:val="30"/>
          <w:szCs w:val="30"/>
          <w:lang w:val="be-BY"/>
        </w:rPr>
        <w:t>у абзацы дваццаць дз</w:t>
      </w:r>
      <w:r w:rsidR="00E13633" w:rsidRPr="0082558C">
        <w:rPr>
          <w:sz w:val="30"/>
          <w:szCs w:val="30"/>
          <w:lang w:val="be-BY"/>
        </w:rPr>
        <w:t>я</w:t>
      </w:r>
      <w:r w:rsidRPr="0082558C">
        <w:rPr>
          <w:sz w:val="30"/>
          <w:szCs w:val="30"/>
          <w:lang w:val="be-BY"/>
        </w:rPr>
        <w:t>вятым словы «сасудаў з давядзеннем іх да працаздольнага стану» замяніць словамі «абсталявання з прывядзеннем яго ў працаздольны стан»;</w:t>
      </w:r>
    </w:p>
    <w:p w14:paraId="08B5D304" w14:textId="77777777" w:rsidR="00981B34" w:rsidRPr="0082558C" w:rsidRDefault="002108F9" w:rsidP="000A41F7">
      <w:pPr>
        <w:pStyle w:val="point"/>
        <w:spacing w:line="360" w:lineRule="auto"/>
        <w:ind w:firstLine="709"/>
        <w:rPr>
          <w:sz w:val="30"/>
          <w:szCs w:val="30"/>
        </w:rPr>
      </w:pPr>
      <w:r w:rsidRPr="0082558C">
        <w:rPr>
          <w:sz w:val="30"/>
          <w:szCs w:val="30"/>
        </w:rPr>
        <w:t>11) пасля абзаца трыццаць першага дапоўніць абзацам наступнага зместу:</w:t>
      </w:r>
    </w:p>
    <w:p w14:paraId="426CEAF0" w14:textId="25648714" w:rsidR="00981B34" w:rsidRPr="0082558C" w:rsidRDefault="002108F9" w:rsidP="000A41F7">
      <w:pPr>
        <w:pStyle w:val="newncpi"/>
        <w:spacing w:line="360" w:lineRule="auto"/>
        <w:ind w:firstLine="709"/>
        <w:rPr>
          <w:sz w:val="30"/>
          <w:szCs w:val="30"/>
          <w:lang w:val="be-BY"/>
        </w:rPr>
      </w:pPr>
      <w:r w:rsidRPr="0082558C">
        <w:rPr>
          <w:sz w:val="30"/>
          <w:szCs w:val="30"/>
        </w:rPr>
        <w:t>«сасуд з агнявым аба</w:t>
      </w:r>
      <w:r w:rsidRPr="0082558C">
        <w:rPr>
          <w:sz w:val="30"/>
          <w:szCs w:val="30"/>
          <w:lang w:val="be-BY"/>
        </w:rPr>
        <w:t>грэвам</w:t>
      </w:r>
      <w:r w:rsidRPr="0082558C">
        <w:rPr>
          <w:sz w:val="30"/>
          <w:szCs w:val="30"/>
        </w:rPr>
        <w:t xml:space="preserve">» – сасуд, у якім рабочае асяроддзе, </w:t>
      </w:r>
      <w:r w:rsidR="00E13633" w:rsidRPr="0082558C">
        <w:rPr>
          <w:sz w:val="30"/>
          <w:szCs w:val="30"/>
          <w:lang w:val="be-BY"/>
        </w:rPr>
        <w:t xml:space="preserve">што </w:t>
      </w:r>
      <w:r w:rsidRPr="0082558C">
        <w:rPr>
          <w:sz w:val="30"/>
          <w:szCs w:val="30"/>
        </w:rPr>
        <w:t>знаходзіцца пад ціскам вышэй</w:t>
      </w:r>
      <w:r w:rsidR="00E13633" w:rsidRPr="0082558C">
        <w:rPr>
          <w:sz w:val="30"/>
          <w:szCs w:val="30"/>
          <w:lang w:val="be-BY"/>
        </w:rPr>
        <w:t xml:space="preserve">шым </w:t>
      </w:r>
      <w:r w:rsidRPr="0082558C">
        <w:rPr>
          <w:sz w:val="30"/>
          <w:szCs w:val="30"/>
        </w:rPr>
        <w:t>за атмасферн</w:t>
      </w:r>
      <w:r w:rsidRPr="0082558C">
        <w:rPr>
          <w:sz w:val="30"/>
          <w:szCs w:val="30"/>
          <w:lang w:val="be-BY"/>
        </w:rPr>
        <w:t>ы</w:t>
      </w:r>
      <w:r w:rsidRPr="0082558C">
        <w:rPr>
          <w:sz w:val="30"/>
          <w:szCs w:val="30"/>
        </w:rPr>
        <w:t>, атрымлівае цяпло ад полымя і прадуктаў згарання праз</w:t>
      </w:r>
      <w:r w:rsidRPr="0082558C">
        <w:rPr>
          <w:sz w:val="30"/>
          <w:szCs w:val="30"/>
          <w:lang w:val="be-BY"/>
        </w:rPr>
        <w:t xml:space="preserve"> </w:t>
      </w:r>
      <w:r w:rsidRPr="0082558C">
        <w:rPr>
          <w:sz w:val="30"/>
          <w:szCs w:val="30"/>
        </w:rPr>
        <w:t>раздзял</w:t>
      </w:r>
      <w:r w:rsidRPr="0082558C">
        <w:rPr>
          <w:sz w:val="30"/>
          <w:szCs w:val="30"/>
          <w:lang w:val="be-BY"/>
        </w:rPr>
        <w:t xml:space="preserve">яльную </w:t>
      </w:r>
      <w:r w:rsidRPr="0082558C">
        <w:rPr>
          <w:sz w:val="30"/>
          <w:szCs w:val="30"/>
        </w:rPr>
        <w:t>сценку;»;</w:t>
      </w:r>
    </w:p>
    <w:p w14:paraId="677DD2A6"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12)</w:t>
      </w:r>
      <w:r w:rsidRPr="0082558C">
        <w:rPr>
          <w:sz w:val="30"/>
          <w:szCs w:val="30"/>
        </w:rPr>
        <w:t> </w:t>
      </w:r>
      <w:r w:rsidRPr="0082558C">
        <w:rPr>
          <w:sz w:val="30"/>
          <w:szCs w:val="30"/>
          <w:lang w:val="be-BY"/>
        </w:rPr>
        <w:t>пасля абзаца трыццаць шостага дапоўніць абзацам наступнага зместу:</w:t>
      </w:r>
    </w:p>
    <w:p w14:paraId="610725DC" w14:textId="77777777" w:rsidR="00981B34" w:rsidRPr="0082558C" w:rsidRDefault="002108F9" w:rsidP="000A41F7">
      <w:pPr>
        <w:pStyle w:val="newncpi"/>
        <w:spacing w:line="360" w:lineRule="auto"/>
        <w:ind w:firstLine="709"/>
        <w:rPr>
          <w:sz w:val="30"/>
          <w:szCs w:val="30"/>
          <w:lang w:val="be-BY"/>
        </w:rPr>
      </w:pPr>
      <w:r w:rsidRPr="0082558C">
        <w:rPr>
          <w:sz w:val="30"/>
          <w:szCs w:val="30"/>
          <w:lang w:val="be-BY"/>
        </w:rPr>
        <w:lastRenderedPageBreak/>
        <w:t>«трубаправод»</w:t>
      </w:r>
      <w:r w:rsidRPr="0082558C">
        <w:rPr>
          <w:sz w:val="30"/>
          <w:szCs w:val="30"/>
        </w:rPr>
        <w:t> </w:t>
      </w:r>
      <w:r w:rsidRPr="0082558C">
        <w:rPr>
          <w:sz w:val="30"/>
          <w:szCs w:val="30"/>
          <w:lang w:val="be-BY"/>
        </w:rPr>
        <w:t>– абсталяванне, прызначанае для транспартавання пад залішнім ціскам розных асяроддзяў, якое складаецца са злучаных паміж сабой з прымяненнем нераздымных і (або) раздымных злучэнняў трубаправоднай арматуры, труб, фланцаў і іншых дэталей і элементаў трубаправода, а таксама далучаных да іх дэталей апорна-падвеснай сістэмы, якая забяспечвае бяспечную работу трубаправода. Межы трубаправода вызначаюцца праектам;»;</w:t>
      </w:r>
    </w:p>
    <w:p w14:paraId="6A4456EA"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13)</w:t>
      </w:r>
      <w:r w:rsidRPr="0082558C">
        <w:rPr>
          <w:sz w:val="30"/>
          <w:szCs w:val="30"/>
        </w:rPr>
        <w:t> </w:t>
      </w:r>
      <w:r w:rsidRPr="0082558C">
        <w:rPr>
          <w:sz w:val="30"/>
          <w:szCs w:val="30"/>
          <w:lang w:val="be-BY"/>
        </w:rPr>
        <w:t>абзац трыццаць сёмы выключыць.</w:t>
      </w:r>
    </w:p>
    <w:p w14:paraId="5AC741B9"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5.</w:t>
      </w:r>
      <w:r w:rsidRPr="0082558C">
        <w:rPr>
          <w:sz w:val="30"/>
          <w:szCs w:val="30"/>
        </w:rPr>
        <w:t> </w:t>
      </w:r>
      <w:r w:rsidRPr="0082558C">
        <w:rPr>
          <w:sz w:val="30"/>
          <w:szCs w:val="30"/>
          <w:lang w:val="be-BY"/>
        </w:rPr>
        <w:t xml:space="preserve">Найменне раздзела </w:t>
      </w:r>
      <w:r w:rsidRPr="0082558C">
        <w:rPr>
          <w:sz w:val="30"/>
          <w:szCs w:val="30"/>
        </w:rPr>
        <w:t>III</w:t>
      </w:r>
      <w:r w:rsidRPr="0082558C">
        <w:rPr>
          <w:sz w:val="30"/>
          <w:szCs w:val="30"/>
          <w:lang w:val="be-BY"/>
        </w:rPr>
        <w:t xml:space="preserve"> дапоўніць словам «Саюза».</w:t>
      </w:r>
    </w:p>
    <w:p w14:paraId="29313392" w14:textId="77777777" w:rsidR="00981B34" w:rsidRPr="0082558C" w:rsidRDefault="002108F9" w:rsidP="000A41F7">
      <w:pPr>
        <w:pStyle w:val="point"/>
        <w:spacing w:line="360" w:lineRule="auto"/>
        <w:ind w:firstLine="709"/>
        <w:rPr>
          <w:sz w:val="30"/>
          <w:szCs w:val="30"/>
        </w:rPr>
      </w:pPr>
      <w:r w:rsidRPr="0082558C">
        <w:rPr>
          <w:sz w:val="30"/>
          <w:szCs w:val="30"/>
        </w:rPr>
        <w:t>6. Пункт 5 выкласці ў наступнай рэдакцыі:</w:t>
      </w:r>
    </w:p>
    <w:p w14:paraId="5F9427F4" w14:textId="5041E05E" w:rsidR="00981B34" w:rsidRPr="0082558C" w:rsidRDefault="002108F9" w:rsidP="000A41F7">
      <w:pPr>
        <w:pStyle w:val="point"/>
        <w:spacing w:line="360" w:lineRule="auto"/>
        <w:ind w:firstLine="709"/>
        <w:rPr>
          <w:sz w:val="30"/>
          <w:szCs w:val="30"/>
          <w:lang w:val="be-BY"/>
        </w:rPr>
      </w:pPr>
      <w:r w:rsidRPr="0082558C">
        <w:rPr>
          <w:rStyle w:val="rednoun"/>
          <w:sz w:val="30"/>
          <w:szCs w:val="30"/>
        </w:rPr>
        <w:t>«</w:t>
      </w:r>
      <w:r w:rsidRPr="0082558C">
        <w:rPr>
          <w:sz w:val="30"/>
          <w:szCs w:val="30"/>
        </w:rPr>
        <w:t>5. Абсталяванне выпускаецца ў</w:t>
      </w:r>
      <w:r w:rsidRPr="0082558C">
        <w:rPr>
          <w:sz w:val="30"/>
          <w:szCs w:val="30"/>
          <w:lang w:val="be-BY"/>
        </w:rPr>
        <w:t xml:space="preserve"> абарачэнне </w:t>
      </w:r>
      <w:r w:rsidRPr="0082558C">
        <w:rPr>
          <w:sz w:val="30"/>
          <w:szCs w:val="30"/>
        </w:rPr>
        <w:t xml:space="preserve">на рынку Саюза пры яго адпаведнасці патрабаванням </w:t>
      </w:r>
      <w:r w:rsidRPr="0082558C">
        <w:rPr>
          <w:sz w:val="30"/>
          <w:szCs w:val="30"/>
          <w:lang w:val="be-BY"/>
        </w:rPr>
        <w:t xml:space="preserve">гэтага </w:t>
      </w:r>
      <w:r w:rsidRPr="0082558C">
        <w:rPr>
          <w:sz w:val="30"/>
          <w:szCs w:val="30"/>
        </w:rPr>
        <w:t xml:space="preserve">тэхнічнага рэгламенту і </w:t>
      </w:r>
      <w:r w:rsidRPr="0082558C">
        <w:rPr>
          <w:sz w:val="30"/>
          <w:szCs w:val="30"/>
          <w:lang w:val="be-BY"/>
        </w:rPr>
        <w:t>іншых</w:t>
      </w:r>
      <w:r w:rsidRPr="0082558C">
        <w:rPr>
          <w:sz w:val="30"/>
          <w:szCs w:val="30"/>
        </w:rPr>
        <w:t xml:space="preserve"> тэхнічных рэгламентаў Саюза (Мытнага саюза), дзеянне якіх распаўсюджваецца на </w:t>
      </w:r>
      <w:r w:rsidRPr="0082558C">
        <w:rPr>
          <w:sz w:val="30"/>
          <w:szCs w:val="30"/>
          <w:lang w:val="be-BY"/>
        </w:rPr>
        <w:t xml:space="preserve">гэта </w:t>
      </w:r>
      <w:r w:rsidRPr="0082558C">
        <w:rPr>
          <w:sz w:val="30"/>
          <w:szCs w:val="30"/>
        </w:rPr>
        <w:t xml:space="preserve">абсталяванне, і пры ўмове, што яно прайшло </w:t>
      </w:r>
      <w:r w:rsidRPr="0082558C">
        <w:rPr>
          <w:sz w:val="30"/>
          <w:szCs w:val="30"/>
          <w:lang w:val="be-BY"/>
        </w:rPr>
        <w:t xml:space="preserve">ацэнку </w:t>
      </w:r>
      <w:r w:rsidRPr="0082558C">
        <w:rPr>
          <w:sz w:val="30"/>
          <w:szCs w:val="30"/>
        </w:rPr>
        <w:t xml:space="preserve">адпаведнасці згодна </w:t>
      </w:r>
      <w:r w:rsidRPr="0082558C">
        <w:rPr>
          <w:sz w:val="30"/>
          <w:szCs w:val="30"/>
          <w:lang w:val="be-BY"/>
        </w:rPr>
        <w:t xml:space="preserve">з </w:t>
      </w:r>
      <w:r w:rsidRPr="0082558C">
        <w:rPr>
          <w:sz w:val="30"/>
          <w:szCs w:val="30"/>
        </w:rPr>
        <w:t>раздзел</w:t>
      </w:r>
      <w:r w:rsidRPr="0082558C">
        <w:rPr>
          <w:sz w:val="30"/>
          <w:szCs w:val="30"/>
          <w:lang w:val="be-BY"/>
        </w:rPr>
        <w:t xml:space="preserve">ам </w:t>
      </w:r>
      <w:r w:rsidRPr="0082558C">
        <w:rPr>
          <w:sz w:val="30"/>
          <w:szCs w:val="30"/>
        </w:rPr>
        <w:t xml:space="preserve">VI </w:t>
      </w:r>
      <w:r w:rsidRPr="0082558C">
        <w:rPr>
          <w:sz w:val="30"/>
          <w:szCs w:val="30"/>
          <w:lang w:val="be-BY"/>
        </w:rPr>
        <w:t xml:space="preserve">гэтага </w:t>
      </w:r>
      <w:r w:rsidRPr="0082558C">
        <w:rPr>
          <w:sz w:val="30"/>
          <w:szCs w:val="30"/>
        </w:rPr>
        <w:t xml:space="preserve">тэхнічнага рэгламенту і </w:t>
      </w:r>
      <w:r w:rsidRPr="0082558C">
        <w:rPr>
          <w:sz w:val="30"/>
          <w:szCs w:val="30"/>
          <w:lang w:val="be-BY"/>
        </w:rPr>
        <w:t xml:space="preserve">іншымі </w:t>
      </w:r>
      <w:r w:rsidRPr="0082558C">
        <w:rPr>
          <w:sz w:val="30"/>
          <w:szCs w:val="30"/>
        </w:rPr>
        <w:t xml:space="preserve"> тэхнічным</w:t>
      </w:r>
      <w:r w:rsidRPr="0082558C">
        <w:rPr>
          <w:sz w:val="30"/>
          <w:szCs w:val="30"/>
          <w:lang w:val="be-BY"/>
        </w:rPr>
        <w:t>і</w:t>
      </w:r>
      <w:r w:rsidRPr="0082558C">
        <w:rPr>
          <w:sz w:val="30"/>
          <w:szCs w:val="30"/>
        </w:rPr>
        <w:t xml:space="preserve"> рэгламентам</w:t>
      </w:r>
      <w:r w:rsidRPr="0082558C">
        <w:rPr>
          <w:sz w:val="30"/>
          <w:szCs w:val="30"/>
          <w:lang w:val="be-BY"/>
        </w:rPr>
        <w:t>і</w:t>
      </w:r>
      <w:r w:rsidRPr="0082558C">
        <w:rPr>
          <w:sz w:val="30"/>
          <w:szCs w:val="30"/>
        </w:rPr>
        <w:t xml:space="preserve"> Саюза (Мытнага саюза), дзеянне якіх на яго распаўсюджваецца.</w:t>
      </w:r>
      <w:r w:rsidRPr="0082558C">
        <w:rPr>
          <w:rStyle w:val="rednoun"/>
          <w:sz w:val="30"/>
          <w:szCs w:val="30"/>
        </w:rPr>
        <w:t>»</w:t>
      </w:r>
      <w:r w:rsidRPr="0082558C">
        <w:rPr>
          <w:sz w:val="30"/>
          <w:szCs w:val="30"/>
        </w:rPr>
        <w:t>.</w:t>
      </w:r>
    </w:p>
    <w:p w14:paraId="51CD9328" w14:textId="77777777" w:rsidR="00981B34" w:rsidRPr="0082558C" w:rsidRDefault="002108F9" w:rsidP="000A41F7">
      <w:pPr>
        <w:pStyle w:val="point"/>
        <w:spacing w:line="360" w:lineRule="auto"/>
        <w:ind w:firstLine="709"/>
        <w:rPr>
          <w:sz w:val="30"/>
          <w:szCs w:val="30"/>
        </w:rPr>
      </w:pPr>
      <w:r w:rsidRPr="0082558C">
        <w:rPr>
          <w:sz w:val="30"/>
          <w:szCs w:val="30"/>
        </w:rPr>
        <w:t>7. У пункце 6 сло</w:t>
      </w:r>
      <w:r w:rsidRPr="0082558C">
        <w:rPr>
          <w:sz w:val="30"/>
          <w:szCs w:val="30"/>
          <w:lang w:val="be-BY"/>
        </w:rPr>
        <w:t xml:space="preserve">вы </w:t>
      </w:r>
      <w:r w:rsidRPr="0082558C">
        <w:rPr>
          <w:sz w:val="30"/>
          <w:szCs w:val="30"/>
        </w:rPr>
        <w:t>«дзяржаў – членаў Мытнага саюза» замяніць словам «Саюза».</w:t>
      </w:r>
    </w:p>
    <w:p w14:paraId="5693455D" w14:textId="77777777" w:rsidR="00981B34" w:rsidRPr="0082558C" w:rsidRDefault="002108F9" w:rsidP="000A41F7">
      <w:pPr>
        <w:pStyle w:val="point"/>
        <w:spacing w:line="360" w:lineRule="auto"/>
        <w:ind w:firstLine="709"/>
        <w:rPr>
          <w:sz w:val="30"/>
          <w:szCs w:val="30"/>
        </w:rPr>
      </w:pPr>
      <w:r w:rsidRPr="0082558C">
        <w:rPr>
          <w:sz w:val="30"/>
          <w:szCs w:val="30"/>
        </w:rPr>
        <w:t>8. У пункце 8:</w:t>
      </w:r>
    </w:p>
    <w:p w14:paraId="6AD8E6D6" w14:textId="77777777" w:rsidR="00981B34" w:rsidRPr="0082558C" w:rsidRDefault="002108F9" w:rsidP="000A41F7">
      <w:pPr>
        <w:pStyle w:val="point"/>
        <w:spacing w:line="360" w:lineRule="auto"/>
        <w:ind w:firstLine="709"/>
        <w:rPr>
          <w:sz w:val="30"/>
          <w:szCs w:val="30"/>
        </w:rPr>
      </w:pPr>
      <w:r w:rsidRPr="0082558C">
        <w:rPr>
          <w:sz w:val="30"/>
          <w:szCs w:val="30"/>
        </w:rPr>
        <w:t>1) падпункт «ж» выкласці ў наступнай рэдакцыі:</w:t>
      </w:r>
    </w:p>
    <w:p w14:paraId="1E1C88B8" w14:textId="77777777" w:rsidR="00981B34" w:rsidRPr="0082558C" w:rsidRDefault="002108F9" w:rsidP="000A41F7">
      <w:pPr>
        <w:pStyle w:val="newncpi"/>
        <w:spacing w:line="360" w:lineRule="auto"/>
        <w:ind w:firstLine="709"/>
        <w:rPr>
          <w:sz w:val="30"/>
          <w:szCs w:val="30"/>
          <w:lang w:val="be-BY"/>
        </w:rPr>
      </w:pPr>
      <w:r w:rsidRPr="0082558C">
        <w:rPr>
          <w:sz w:val="30"/>
          <w:szCs w:val="30"/>
        </w:rPr>
        <w:t>«ж) перавышэнне ціску (ціск перавышае рабоч</w:t>
      </w:r>
      <w:r w:rsidRPr="0082558C">
        <w:rPr>
          <w:sz w:val="30"/>
          <w:szCs w:val="30"/>
          <w:lang w:val="be-BY"/>
        </w:rPr>
        <w:t xml:space="preserve">ы </w:t>
      </w:r>
      <w:r w:rsidRPr="0082558C">
        <w:rPr>
          <w:sz w:val="30"/>
          <w:szCs w:val="30"/>
        </w:rPr>
        <w:t>або разліков</w:t>
      </w:r>
      <w:r w:rsidRPr="0082558C">
        <w:rPr>
          <w:sz w:val="30"/>
          <w:szCs w:val="30"/>
          <w:lang w:val="be-BY"/>
        </w:rPr>
        <w:t>ы</w:t>
      </w:r>
      <w:r w:rsidRPr="0082558C">
        <w:rPr>
          <w:sz w:val="30"/>
          <w:szCs w:val="30"/>
        </w:rPr>
        <w:t xml:space="preserve">, </w:t>
      </w:r>
      <w:r w:rsidRPr="0082558C">
        <w:rPr>
          <w:sz w:val="30"/>
          <w:szCs w:val="30"/>
          <w:lang w:val="be-BY"/>
        </w:rPr>
        <w:t xml:space="preserve">указаны </w:t>
      </w:r>
      <w:r w:rsidRPr="0082558C">
        <w:rPr>
          <w:sz w:val="30"/>
          <w:szCs w:val="30"/>
        </w:rPr>
        <w:t>ў эксплуатацыйнай дакументацыі);»;</w:t>
      </w:r>
    </w:p>
    <w:p w14:paraId="47B5C0C0"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2)</w:t>
      </w:r>
      <w:r w:rsidRPr="0082558C">
        <w:rPr>
          <w:sz w:val="30"/>
          <w:szCs w:val="30"/>
        </w:rPr>
        <w:t> </w:t>
      </w:r>
      <w:r w:rsidRPr="0082558C">
        <w:rPr>
          <w:sz w:val="30"/>
          <w:szCs w:val="30"/>
          <w:lang w:val="be-BY"/>
        </w:rPr>
        <w:t>падпункт «і» выкласці ў наступнай рэдакцыі:</w:t>
      </w:r>
    </w:p>
    <w:p w14:paraId="22B071A6" w14:textId="77777777" w:rsidR="00981B34" w:rsidRPr="0082558C" w:rsidRDefault="002108F9" w:rsidP="000A41F7">
      <w:pPr>
        <w:pStyle w:val="newncpi"/>
        <w:spacing w:line="360" w:lineRule="auto"/>
        <w:ind w:firstLine="709"/>
        <w:rPr>
          <w:sz w:val="30"/>
          <w:szCs w:val="30"/>
          <w:lang w:val="be-BY"/>
        </w:rPr>
      </w:pPr>
      <w:r w:rsidRPr="0082558C">
        <w:rPr>
          <w:sz w:val="30"/>
          <w:szCs w:val="30"/>
          <w:lang w:val="be-BY"/>
        </w:rPr>
        <w:t>«і)</w:t>
      </w:r>
      <w:r w:rsidRPr="0082558C">
        <w:rPr>
          <w:sz w:val="30"/>
          <w:szCs w:val="30"/>
        </w:rPr>
        <w:t> </w:t>
      </w:r>
      <w:r w:rsidRPr="0082558C">
        <w:rPr>
          <w:sz w:val="30"/>
          <w:szCs w:val="30"/>
          <w:lang w:val="be-BY"/>
        </w:rPr>
        <w:t>карозія і іншыя віды зносу матэрыялу элементаў абсталявання;»;</w:t>
      </w:r>
    </w:p>
    <w:p w14:paraId="6604B65C" w14:textId="14973D88" w:rsidR="00981B34" w:rsidRPr="0082558C" w:rsidRDefault="002108F9" w:rsidP="000A41F7">
      <w:pPr>
        <w:pStyle w:val="point"/>
        <w:spacing w:line="360" w:lineRule="auto"/>
        <w:ind w:firstLine="709"/>
        <w:rPr>
          <w:sz w:val="30"/>
          <w:szCs w:val="30"/>
          <w:lang w:val="be-BY"/>
        </w:rPr>
      </w:pPr>
      <w:r w:rsidRPr="0082558C">
        <w:rPr>
          <w:sz w:val="30"/>
          <w:szCs w:val="30"/>
          <w:lang w:val="be-BY"/>
        </w:rPr>
        <w:t>3)</w:t>
      </w:r>
      <w:r w:rsidRPr="0082558C">
        <w:rPr>
          <w:sz w:val="30"/>
          <w:szCs w:val="30"/>
        </w:rPr>
        <w:t> </w:t>
      </w:r>
      <w:r w:rsidRPr="0082558C">
        <w:rPr>
          <w:sz w:val="30"/>
          <w:szCs w:val="30"/>
          <w:lang w:val="be-BY"/>
        </w:rPr>
        <w:t>у падпункце «п» словы «</w:t>
      </w:r>
      <w:r w:rsidR="00A762B6" w:rsidRPr="0082558C">
        <w:rPr>
          <w:sz w:val="30"/>
          <w:szCs w:val="30"/>
          <w:lang w:val="be-BY"/>
        </w:rPr>
        <w:t>ў</w:t>
      </w:r>
      <w:r w:rsidRPr="0082558C">
        <w:rPr>
          <w:sz w:val="30"/>
          <w:szCs w:val="30"/>
          <w:lang w:val="be-BY"/>
        </w:rPr>
        <w:t>зроўню рабочага асяроддзя» замяніць словамі «</w:t>
      </w:r>
      <w:r w:rsidR="00A762B6" w:rsidRPr="0082558C">
        <w:rPr>
          <w:sz w:val="30"/>
          <w:szCs w:val="30"/>
          <w:lang w:val="be-BY"/>
        </w:rPr>
        <w:t>ў</w:t>
      </w:r>
      <w:r w:rsidRPr="0082558C">
        <w:rPr>
          <w:sz w:val="30"/>
          <w:szCs w:val="30"/>
          <w:lang w:val="be-BY"/>
        </w:rPr>
        <w:t>зроўню вадкага рабочага асяроддзя»;</w:t>
      </w:r>
    </w:p>
    <w:p w14:paraId="5DD4C515" w14:textId="77777777" w:rsidR="00981B34" w:rsidRPr="0082558C" w:rsidRDefault="002108F9" w:rsidP="000A41F7">
      <w:pPr>
        <w:pStyle w:val="point"/>
        <w:spacing w:line="360" w:lineRule="auto"/>
        <w:ind w:firstLine="709"/>
        <w:rPr>
          <w:sz w:val="30"/>
          <w:szCs w:val="30"/>
        </w:rPr>
      </w:pPr>
      <w:r w:rsidRPr="0082558C">
        <w:rPr>
          <w:sz w:val="30"/>
          <w:szCs w:val="30"/>
        </w:rPr>
        <w:lastRenderedPageBreak/>
        <w:t>4) у падпункце «р» слова «кацёл» замяніць словам «абсталяванне»;</w:t>
      </w:r>
    </w:p>
    <w:p w14:paraId="4699926A" w14:textId="68650022" w:rsidR="00981B34" w:rsidRPr="0082558C" w:rsidRDefault="002108F9" w:rsidP="000A41F7">
      <w:pPr>
        <w:pStyle w:val="point"/>
        <w:spacing w:line="360" w:lineRule="auto"/>
        <w:ind w:firstLine="709"/>
        <w:rPr>
          <w:sz w:val="30"/>
          <w:szCs w:val="30"/>
        </w:rPr>
      </w:pPr>
      <w:r w:rsidRPr="0082558C">
        <w:rPr>
          <w:sz w:val="30"/>
          <w:szCs w:val="30"/>
        </w:rPr>
        <w:t>5) у падпункце «с» словы «</w:t>
      </w:r>
      <w:r w:rsidR="00A762B6" w:rsidRPr="0082558C">
        <w:rPr>
          <w:sz w:val="30"/>
          <w:szCs w:val="30"/>
          <w:lang w:val="be-BY"/>
        </w:rPr>
        <w:t>ў</w:t>
      </w:r>
      <w:r w:rsidRPr="0082558C">
        <w:rPr>
          <w:sz w:val="30"/>
          <w:szCs w:val="30"/>
        </w:rPr>
        <w:t xml:space="preserve"> тракце катла» замяніць словамі </w:t>
      </w:r>
      <w:r w:rsidR="00A762B6" w:rsidRPr="0082558C">
        <w:rPr>
          <w:sz w:val="30"/>
          <w:szCs w:val="30"/>
        </w:rPr>
        <w:br/>
      </w:r>
      <w:r w:rsidRPr="0082558C">
        <w:rPr>
          <w:sz w:val="30"/>
          <w:szCs w:val="30"/>
        </w:rPr>
        <w:t>«</w:t>
      </w:r>
      <w:r w:rsidR="00A762B6" w:rsidRPr="0082558C">
        <w:rPr>
          <w:sz w:val="30"/>
          <w:szCs w:val="30"/>
          <w:lang w:val="be-BY"/>
        </w:rPr>
        <w:t>ў</w:t>
      </w:r>
      <w:r w:rsidRPr="0082558C">
        <w:rPr>
          <w:sz w:val="30"/>
          <w:szCs w:val="30"/>
        </w:rPr>
        <w:t xml:space="preserve"> абсталяванні», слова «</w:t>
      </w:r>
      <w:r w:rsidR="00A762B6" w:rsidRPr="0082558C">
        <w:rPr>
          <w:sz w:val="30"/>
          <w:szCs w:val="30"/>
          <w:lang w:val="be-BY"/>
        </w:rPr>
        <w:t>ў</w:t>
      </w:r>
      <w:r w:rsidRPr="0082558C">
        <w:rPr>
          <w:sz w:val="30"/>
          <w:szCs w:val="30"/>
        </w:rPr>
        <w:t>зроўню» выключыць;</w:t>
      </w:r>
    </w:p>
    <w:p w14:paraId="0C92D9E8" w14:textId="37700E0B" w:rsidR="00981B34" w:rsidRPr="0082558C" w:rsidRDefault="002108F9" w:rsidP="000A41F7">
      <w:pPr>
        <w:pStyle w:val="point"/>
        <w:spacing w:line="360" w:lineRule="auto"/>
        <w:ind w:firstLine="709"/>
        <w:rPr>
          <w:sz w:val="30"/>
          <w:szCs w:val="30"/>
        </w:rPr>
      </w:pPr>
      <w:r w:rsidRPr="0082558C">
        <w:rPr>
          <w:sz w:val="30"/>
          <w:szCs w:val="30"/>
        </w:rPr>
        <w:t>6) у падпункце «у» словы «</w:t>
      </w:r>
      <w:r w:rsidR="00A762B6" w:rsidRPr="0082558C">
        <w:rPr>
          <w:sz w:val="30"/>
          <w:szCs w:val="30"/>
          <w:lang w:val="be-BY"/>
        </w:rPr>
        <w:t>ў</w:t>
      </w:r>
      <w:r w:rsidRPr="0082558C">
        <w:rPr>
          <w:sz w:val="30"/>
          <w:szCs w:val="30"/>
        </w:rPr>
        <w:t>зроўню рабочага асяроддзя» замяніць словамі «</w:t>
      </w:r>
      <w:r w:rsidR="00A762B6" w:rsidRPr="0082558C">
        <w:rPr>
          <w:sz w:val="30"/>
          <w:szCs w:val="30"/>
          <w:lang w:val="be-BY"/>
        </w:rPr>
        <w:t>ў</w:t>
      </w:r>
      <w:r w:rsidRPr="0082558C">
        <w:rPr>
          <w:sz w:val="30"/>
          <w:szCs w:val="30"/>
        </w:rPr>
        <w:t>зроўню вадкага рабочага асяроддзя».</w:t>
      </w:r>
    </w:p>
    <w:p w14:paraId="78BE543F" w14:textId="77777777" w:rsidR="00981B34" w:rsidRPr="0082558C" w:rsidRDefault="002108F9" w:rsidP="000A41F7">
      <w:pPr>
        <w:pStyle w:val="point"/>
        <w:spacing w:line="360" w:lineRule="auto"/>
        <w:ind w:firstLine="709"/>
        <w:rPr>
          <w:sz w:val="30"/>
          <w:szCs w:val="30"/>
        </w:rPr>
      </w:pPr>
      <w:r w:rsidRPr="0082558C">
        <w:rPr>
          <w:sz w:val="30"/>
          <w:szCs w:val="30"/>
        </w:rPr>
        <w:t>9. Пункт 9 выкласці ў наступнай рэдакцыі:</w:t>
      </w:r>
    </w:p>
    <w:p w14:paraId="38B2F337" w14:textId="3F186900" w:rsidR="00981B34" w:rsidRPr="0082558C" w:rsidRDefault="002108F9" w:rsidP="000A41F7">
      <w:pPr>
        <w:pStyle w:val="point"/>
        <w:spacing w:line="360" w:lineRule="auto"/>
        <w:ind w:firstLine="709"/>
        <w:rPr>
          <w:sz w:val="30"/>
          <w:szCs w:val="30"/>
        </w:rPr>
      </w:pPr>
      <w:r w:rsidRPr="0082558C">
        <w:rPr>
          <w:rStyle w:val="rednoun"/>
          <w:sz w:val="30"/>
          <w:szCs w:val="30"/>
        </w:rPr>
        <w:t>«</w:t>
      </w:r>
      <w:r w:rsidRPr="0082558C">
        <w:rPr>
          <w:sz w:val="30"/>
          <w:szCs w:val="30"/>
        </w:rPr>
        <w:t xml:space="preserve">9. Пры распрацоўцы (праектаванні) абсталявання і яго элементаў павінны быць ідэнтыфікаваны і </w:t>
      </w:r>
      <w:r w:rsidRPr="0082558C">
        <w:rPr>
          <w:sz w:val="30"/>
          <w:szCs w:val="30"/>
          <w:lang w:val="be-BY"/>
        </w:rPr>
        <w:t>ў</w:t>
      </w:r>
      <w:r w:rsidRPr="0082558C">
        <w:rPr>
          <w:sz w:val="30"/>
          <w:szCs w:val="30"/>
        </w:rPr>
        <w:t xml:space="preserve">лічаны небяспечныя фактары. Забеспячэнне прымальнага ўзроўню рызык пры распрацоўцы (праектаванні) ажыццяўляецца з дапамогай разліку на </w:t>
      </w:r>
      <w:r w:rsidRPr="0082558C">
        <w:rPr>
          <w:sz w:val="30"/>
          <w:szCs w:val="30"/>
          <w:lang w:val="be-BY"/>
        </w:rPr>
        <w:t xml:space="preserve">трываласць </w:t>
      </w:r>
      <w:r w:rsidRPr="0082558C">
        <w:rPr>
          <w:sz w:val="30"/>
          <w:szCs w:val="30"/>
        </w:rPr>
        <w:t xml:space="preserve">і </w:t>
      </w:r>
      <w:r w:rsidR="00A762B6" w:rsidRPr="0082558C">
        <w:rPr>
          <w:sz w:val="30"/>
          <w:szCs w:val="30"/>
          <w:lang w:val="be-BY"/>
        </w:rPr>
        <w:t>выканання</w:t>
      </w:r>
      <w:r w:rsidRPr="0082558C">
        <w:rPr>
          <w:sz w:val="30"/>
          <w:szCs w:val="30"/>
        </w:rPr>
        <w:t xml:space="preserve"> комплексу тэхнічных патрабаванняў эксперыментальным, экспертным метадамі або па даных эксплуатацыі аналагічнага абсталявання.</w:t>
      </w:r>
      <w:r w:rsidRPr="0082558C">
        <w:rPr>
          <w:rStyle w:val="rednoun"/>
          <w:sz w:val="30"/>
          <w:szCs w:val="30"/>
        </w:rPr>
        <w:t>»</w:t>
      </w:r>
      <w:r w:rsidRPr="0082558C">
        <w:rPr>
          <w:sz w:val="30"/>
          <w:szCs w:val="30"/>
        </w:rPr>
        <w:t>.</w:t>
      </w:r>
    </w:p>
    <w:p w14:paraId="44296869" w14:textId="77777777" w:rsidR="00981B34" w:rsidRPr="0082558C" w:rsidRDefault="002108F9" w:rsidP="000A41F7">
      <w:pPr>
        <w:pStyle w:val="point"/>
        <w:spacing w:line="360" w:lineRule="auto"/>
        <w:ind w:firstLine="709"/>
        <w:rPr>
          <w:sz w:val="30"/>
          <w:szCs w:val="30"/>
        </w:rPr>
      </w:pPr>
      <w:r w:rsidRPr="0082558C">
        <w:rPr>
          <w:sz w:val="30"/>
          <w:szCs w:val="30"/>
        </w:rPr>
        <w:t>10. Пункт 11 дапоўніць абзацамі наступнага зместу:</w:t>
      </w:r>
    </w:p>
    <w:p w14:paraId="03975F69" w14:textId="103E63A8" w:rsidR="00981B34" w:rsidRPr="0082558C" w:rsidRDefault="002108F9" w:rsidP="000A41F7">
      <w:pPr>
        <w:pStyle w:val="newncpi"/>
        <w:spacing w:line="360" w:lineRule="auto"/>
        <w:ind w:firstLine="709"/>
        <w:rPr>
          <w:sz w:val="30"/>
          <w:szCs w:val="30"/>
          <w:lang w:val="be-BY"/>
        </w:rPr>
      </w:pPr>
      <w:r w:rsidRPr="0082558C">
        <w:rPr>
          <w:sz w:val="30"/>
          <w:szCs w:val="30"/>
        </w:rPr>
        <w:t>«У камплект дакументаў, якія абгрунтоўваюць бяспек</w:t>
      </w:r>
      <w:r w:rsidR="00B3753C" w:rsidRPr="0082558C">
        <w:rPr>
          <w:sz w:val="30"/>
          <w:szCs w:val="30"/>
          <w:lang w:val="be-BY"/>
        </w:rPr>
        <w:t xml:space="preserve">у </w:t>
      </w:r>
      <w:r w:rsidRPr="0082558C">
        <w:rPr>
          <w:sz w:val="30"/>
          <w:szCs w:val="30"/>
        </w:rPr>
        <w:t xml:space="preserve">абсталявання з улікам </w:t>
      </w:r>
      <w:r w:rsidR="00161E3B" w:rsidRPr="0082558C">
        <w:rPr>
          <w:sz w:val="30"/>
          <w:szCs w:val="30"/>
          <w:lang w:val="be-BY"/>
        </w:rPr>
        <w:t>у</w:t>
      </w:r>
      <w:r w:rsidRPr="0082558C">
        <w:rPr>
          <w:sz w:val="30"/>
          <w:szCs w:val="30"/>
          <w:lang w:val="be-BY"/>
        </w:rPr>
        <w:t xml:space="preserve">сіх характэрных </w:t>
      </w:r>
      <w:r w:rsidRPr="0082558C">
        <w:rPr>
          <w:sz w:val="30"/>
          <w:szCs w:val="30"/>
        </w:rPr>
        <w:t>для яго фактараў небяспекі і патрабаванняў бяспекі, уваходзяць:</w:t>
      </w:r>
    </w:p>
    <w:p w14:paraId="6133FBC3" w14:textId="5EB02411" w:rsidR="00981B34" w:rsidRPr="0082558C" w:rsidRDefault="002108F9" w:rsidP="000A41F7">
      <w:pPr>
        <w:pStyle w:val="newncpi"/>
        <w:spacing w:line="360" w:lineRule="auto"/>
        <w:ind w:firstLine="709"/>
        <w:rPr>
          <w:sz w:val="30"/>
          <w:szCs w:val="30"/>
          <w:lang w:val="be-BY"/>
        </w:rPr>
      </w:pPr>
      <w:r w:rsidRPr="0082558C">
        <w:rPr>
          <w:sz w:val="30"/>
          <w:szCs w:val="30"/>
          <w:lang w:val="be-BY"/>
        </w:rPr>
        <w:t xml:space="preserve">тэхнічнае заданне, тэхнічныя ўмовы або іншыя дакументы, у якіх </w:t>
      </w:r>
      <w:r w:rsidR="00A762B6" w:rsidRPr="0082558C">
        <w:rPr>
          <w:sz w:val="30"/>
          <w:szCs w:val="30"/>
          <w:lang w:val="be-BY"/>
        </w:rPr>
        <w:t>у</w:t>
      </w:r>
      <w:r w:rsidRPr="0082558C">
        <w:rPr>
          <w:sz w:val="30"/>
          <w:szCs w:val="30"/>
          <w:lang w:val="be-BY"/>
        </w:rPr>
        <w:t>станаўліваюцца патрабаванні да абсталявання на стадыях распрацоўкі (праектаванн</w:t>
      </w:r>
      <w:r w:rsidR="00A762B6" w:rsidRPr="0082558C">
        <w:rPr>
          <w:sz w:val="30"/>
          <w:szCs w:val="30"/>
          <w:lang w:val="be-BY"/>
        </w:rPr>
        <w:t>я</w:t>
      </w:r>
      <w:r w:rsidRPr="0082558C">
        <w:rPr>
          <w:sz w:val="30"/>
          <w:szCs w:val="30"/>
          <w:lang w:val="be-BY"/>
        </w:rPr>
        <w:t>) і вытворчасці (вырабу);</w:t>
      </w:r>
    </w:p>
    <w:p w14:paraId="224E3FA8" w14:textId="77777777" w:rsidR="00981B34" w:rsidRPr="0082558C" w:rsidRDefault="002108F9" w:rsidP="000A41F7">
      <w:pPr>
        <w:pStyle w:val="newncpi"/>
        <w:spacing w:line="360" w:lineRule="auto"/>
        <w:ind w:firstLine="709"/>
        <w:rPr>
          <w:sz w:val="30"/>
          <w:szCs w:val="30"/>
        </w:rPr>
      </w:pPr>
      <w:r w:rsidRPr="0082558C">
        <w:rPr>
          <w:sz w:val="30"/>
          <w:szCs w:val="30"/>
        </w:rPr>
        <w:t>праектная (канструктарская) дакументацыя (чарцяжы, схемы, спецыфікацыі, разлікі);</w:t>
      </w:r>
    </w:p>
    <w:p w14:paraId="2EECE560" w14:textId="77777777" w:rsidR="00981B34" w:rsidRPr="0082558C" w:rsidRDefault="002108F9" w:rsidP="000A41F7">
      <w:pPr>
        <w:pStyle w:val="newncpi"/>
        <w:spacing w:line="360" w:lineRule="auto"/>
        <w:ind w:firstLine="709"/>
        <w:rPr>
          <w:sz w:val="30"/>
          <w:szCs w:val="30"/>
          <w:lang w:val="be-BY"/>
        </w:rPr>
      </w:pPr>
      <w:r w:rsidRPr="0082558C">
        <w:rPr>
          <w:sz w:val="30"/>
          <w:szCs w:val="30"/>
        </w:rPr>
        <w:t xml:space="preserve">тэхнічная дакументацыя, якая </w:t>
      </w:r>
      <w:r w:rsidRPr="0082558C">
        <w:rPr>
          <w:sz w:val="30"/>
          <w:szCs w:val="30"/>
          <w:lang w:val="be-BY"/>
        </w:rPr>
        <w:t xml:space="preserve">прыкладаецца </w:t>
      </w:r>
      <w:r w:rsidRPr="0082558C">
        <w:rPr>
          <w:sz w:val="30"/>
          <w:szCs w:val="30"/>
        </w:rPr>
        <w:t>да абсталявання;</w:t>
      </w:r>
    </w:p>
    <w:p w14:paraId="51286971" w14:textId="77777777" w:rsidR="00981B34" w:rsidRPr="0082558C" w:rsidRDefault="002108F9" w:rsidP="000A41F7">
      <w:pPr>
        <w:pStyle w:val="newncpi"/>
        <w:spacing w:line="360" w:lineRule="auto"/>
        <w:ind w:firstLine="709"/>
        <w:rPr>
          <w:sz w:val="30"/>
          <w:szCs w:val="30"/>
        </w:rPr>
      </w:pPr>
      <w:r w:rsidRPr="0082558C">
        <w:rPr>
          <w:sz w:val="30"/>
          <w:szCs w:val="30"/>
        </w:rPr>
        <w:t>справаздачныя дакументы па выпрабаваннях (пратаколы, заключэнні, акты, пасведчанні);</w:t>
      </w:r>
    </w:p>
    <w:p w14:paraId="1661FE87" w14:textId="77777777" w:rsidR="00981B34" w:rsidRPr="0082558C" w:rsidRDefault="002108F9" w:rsidP="000A41F7">
      <w:pPr>
        <w:pStyle w:val="newncpi"/>
        <w:spacing w:line="360" w:lineRule="auto"/>
        <w:ind w:firstLine="709"/>
        <w:rPr>
          <w:sz w:val="30"/>
          <w:szCs w:val="30"/>
        </w:rPr>
      </w:pPr>
      <w:r w:rsidRPr="0082558C">
        <w:rPr>
          <w:sz w:val="30"/>
          <w:szCs w:val="30"/>
        </w:rPr>
        <w:t>іншыя дакументы, якія ўтрымліваюць</w:t>
      </w:r>
      <w:r w:rsidRPr="0082558C">
        <w:rPr>
          <w:sz w:val="30"/>
          <w:szCs w:val="30"/>
          <w:lang w:val="be-BY"/>
        </w:rPr>
        <w:t xml:space="preserve"> ацэнку </w:t>
      </w:r>
      <w:r w:rsidRPr="0082558C">
        <w:rPr>
          <w:sz w:val="30"/>
          <w:szCs w:val="30"/>
        </w:rPr>
        <w:t>рызыкі і эксплуатацыйнай надзейнасці (пры наяўнасці).</w:t>
      </w:r>
    </w:p>
    <w:p w14:paraId="486E38CA" w14:textId="3AF77EBA" w:rsidR="00981B34" w:rsidRPr="0082558C" w:rsidRDefault="002108F9" w:rsidP="000A41F7">
      <w:pPr>
        <w:pStyle w:val="newncpi"/>
        <w:spacing w:line="360" w:lineRule="auto"/>
        <w:ind w:firstLine="709"/>
        <w:rPr>
          <w:sz w:val="30"/>
          <w:szCs w:val="30"/>
        </w:rPr>
      </w:pPr>
      <w:r w:rsidRPr="0082558C">
        <w:rPr>
          <w:sz w:val="30"/>
          <w:szCs w:val="30"/>
        </w:rPr>
        <w:lastRenderedPageBreak/>
        <w:t xml:space="preserve">Для катлоў, сасудаў і трубаправодаў, пры распрацоўцы (праектаванні) якіх прымяняліся стандарты, </w:t>
      </w:r>
      <w:r w:rsidR="003567A5" w:rsidRPr="0082558C">
        <w:rPr>
          <w:sz w:val="30"/>
          <w:szCs w:val="30"/>
          <w:lang w:val="be-BY"/>
        </w:rPr>
        <w:t xml:space="preserve">што </w:t>
      </w:r>
      <w:r w:rsidRPr="0082558C">
        <w:rPr>
          <w:sz w:val="30"/>
          <w:szCs w:val="30"/>
        </w:rPr>
        <w:t xml:space="preserve">ўстанаўліваюць канкрэтныя патрабаванні бяспекі да абсталявання, уключаныя ў пералік стандартаў, у выніку прымянення якіх на добраахвотнай аснове забяспечваецца </w:t>
      </w:r>
      <w:r w:rsidR="00A762B6" w:rsidRPr="0082558C">
        <w:rPr>
          <w:sz w:val="30"/>
          <w:szCs w:val="30"/>
          <w:lang w:val="be-BY"/>
        </w:rPr>
        <w:t>выкан</w:t>
      </w:r>
      <w:r w:rsidRPr="0082558C">
        <w:rPr>
          <w:sz w:val="30"/>
          <w:szCs w:val="30"/>
        </w:rPr>
        <w:t>анне патрабаванняў</w:t>
      </w:r>
      <w:r w:rsidRPr="0082558C">
        <w:rPr>
          <w:sz w:val="30"/>
          <w:szCs w:val="30"/>
          <w:lang w:val="be-BY"/>
        </w:rPr>
        <w:t xml:space="preserve"> гэтага </w:t>
      </w:r>
      <w:r w:rsidRPr="0082558C">
        <w:rPr>
          <w:sz w:val="30"/>
          <w:szCs w:val="30"/>
        </w:rPr>
        <w:t>тэхнічнага рэгламенту, дакументамі, якія абгрунтоўваюць бяспеку, з</w:t>
      </w:r>
      <w:r w:rsidR="00A762B6" w:rsidRPr="0082558C">
        <w:rPr>
          <w:sz w:val="30"/>
          <w:szCs w:val="30"/>
        </w:rPr>
        <w:t>’</w:t>
      </w:r>
      <w:r w:rsidRPr="0082558C">
        <w:rPr>
          <w:sz w:val="30"/>
          <w:szCs w:val="30"/>
        </w:rPr>
        <w:t xml:space="preserve">яўляюцца разлік на </w:t>
      </w:r>
      <w:r w:rsidRPr="0082558C">
        <w:rPr>
          <w:sz w:val="30"/>
          <w:szCs w:val="30"/>
          <w:lang w:val="be-BY"/>
        </w:rPr>
        <w:t xml:space="preserve">трываласць </w:t>
      </w:r>
      <w:r w:rsidRPr="0082558C">
        <w:rPr>
          <w:sz w:val="30"/>
          <w:szCs w:val="30"/>
        </w:rPr>
        <w:t xml:space="preserve">і звязаныя з ім патрабаванні стандартаў, уключаных </w:t>
      </w:r>
      <w:r w:rsidRPr="0082558C">
        <w:rPr>
          <w:sz w:val="30"/>
          <w:szCs w:val="30"/>
          <w:lang w:val="be-BY"/>
        </w:rPr>
        <w:t xml:space="preserve">ва ўказаны </w:t>
      </w:r>
      <w:r w:rsidRPr="0082558C">
        <w:rPr>
          <w:sz w:val="30"/>
          <w:szCs w:val="30"/>
        </w:rPr>
        <w:t>пералік.</w:t>
      </w:r>
    </w:p>
    <w:p w14:paraId="47857C9E" w14:textId="7A3286D2" w:rsidR="00981B34" w:rsidRPr="0082558C" w:rsidRDefault="002108F9" w:rsidP="000A41F7">
      <w:pPr>
        <w:pStyle w:val="newncpi"/>
        <w:spacing w:line="360" w:lineRule="auto"/>
        <w:ind w:firstLine="709"/>
        <w:rPr>
          <w:sz w:val="30"/>
          <w:szCs w:val="30"/>
          <w:lang w:val="be-BY"/>
        </w:rPr>
      </w:pPr>
      <w:r w:rsidRPr="0082558C">
        <w:rPr>
          <w:sz w:val="30"/>
          <w:szCs w:val="30"/>
          <w:lang w:val="be-BY"/>
        </w:rPr>
        <w:t xml:space="preserve">Для абсталявання, пры распрацоўцы (праектаванні) якога не прымяняліся стандарты, </w:t>
      </w:r>
      <w:r w:rsidR="003567A5" w:rsidRPr="0082558C">
        <w:rPr>
          <w:sz w:val="30"/>
          <w:szCs w:val="30"/>
          <w:lang w:val="be-BY"/>
        </w:rPr>
        <w:t xml:space="preserve">што </w:t>
      </w:r>
      <w:r w:rsidRPr="0082558C">
        <w:rPr>
          <w:sz w:val="30"/>
          <w:szCs w:val="30"/>
          <w:lang w:val="be-BY"/>
        </w:rPr>
        <w:t xml:space="preserve">ўстанаўліваюць канкрэтныя патрабаванні бяспекі да абсталявання, уключаныя ў пералік стандартаў, у выніку прымянення якіх на добраахвотнай аснове забяспечваецца </w:t>
      </w:r>
      <w:r w:rsidR="00A762B6" w:rsidRPr="0082558C">
        <w:rPr>
          <w:sz w:val="30"/>
          <w:szCs w:val="30"/>
          <w:lang w:val="be-BY"/>
        </w:rPr>
        <w:t>выкан</w:t>
      </w:r>
      <w:r w:rsidRPr="0082558C">
        <w:rPr>
          <w:sz w:val="30"/>
          <w:szCs w:val="30"/>
          <w:lang w:val="be-BY"/>
        </w:rPr>
        <w:t>анне патрабаванняў гэтага тэхнічнага рэгламенту, камплект дакументаў, якія абгрунтоўваюць бяспеку, дапаўняецца дакументам, які пацвярджае, што прынятыя тэхнічныя рашэнні забяспечваюць узровень бяспекі абсталявання не ніжэй</w:t>
      </w:r>
      <w:r w:rsidR="00B3753C" w:rsidRPr="0082558C">
        <w:rPr>
          <w:sz w:val="30"/>
          <w:szCs w:val="30"/>
          <w:lang w:val="be-BY"/>
        </w:rPr>
        <w:t>шы</w:t>
      </w:r>
      <w:r w:rsidRPr="0082558C">
        <w:rPr>
          <w:sz w:val="30"/>
          <w:szCs w:val="30"/>
          <w:lang w:val="be-BY"/>
        </w:rPr>
        <w:t xml:space="preserve"> за ўзровень, устаноўлен</w:t>
      </w:r>
      <w:r w:rsidR="00951421" w:rsidRPr="0082558C">
        <w:rPr>
          <w:sz w:val="30"/>
          <w:szCs w:val="30"/>
          <w:lang w:val="be-BY"/>
        </w:rPr>
        <w:t>ы</w:t>
      </w:r>
      <w:r w:rsidRPr="0082558C">
        <w:rPr>
          <w:sz w:val="30"/>
          <w:szCs w:val="30"/>
          <w:lang w:val="be-BY"/>
        </w:rPr>
        <w:t xml:space="preserve"> стандартамі, уключанымі ва ўказаны пералік.».</w:t>
      </w:r>
    </w:p>
    <w:p w14:paraId="670A8E11"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11.</w:t>
      </w:r>
      <w:r w:rsidRPr="0082558C">
        <w:rPr>
          <w:sz w:val="30"/>
          <w:szCs w:val="30"/>
        </w:rPr>
        <w:t> </w:t>
      </w:r>
      <w:r w:rsidRPr="0082558C">
        <w:rPr>
          <w:sz w:val="30"/>
          <w:szCs w:val="30"/>
          <w:lang w:val="be-BY"/>
        </w:rPr>
        <w:t>У пункце 16:</w:t>
      </w:r>
    </w:p>
    <w:p w14:paraId="1AF905C2"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1)</w:t>
      </w:r>
      <w:r w:rsidRPr="0082558C">
        <w:rPr>
          <w:sz w:val="30"/>
          <w:szCs w:val="30"/>
        </w:rPr>
        <w:t> </w:t>
      </w:r>
      <w:r w:rsidRPr="0082558C">
        <w:rPr>
          <w:sz w:val="30"/>
          <w:szCs w:val="30"/>
          <w:lang w:val="be-BY"/>
        </w:rPr>
        <w:t>падпункт «а» дапоўніць словамі «або дакументы, якія забяспечваюць ідэнтыфікацыю для элементаў (зборачных адзінак, дэталей) і камплектуючых вырабаў»;</w:t>
      </w:r>
    </w:p>
    <w:p w14:paraId="5E5EA650"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2)</w:t>
      </w:r>
      <w:r w:rsidRPr="0082558C">
        <w:rPr>
          <w:sz w:val="30"/>
          <w:szCs w:val="30"/>
        </w:rPr>
        <w:t> </w:t>
      </w:r>
      <w:r w:rsidRPr="0082558C">
        <w:rPr>
          <w:sz w:val="30"/>
          <w:szCs w:val="30"/>
          <w:lang w:val="be-BY"/>
        </w:rPr>
        <w:t>падпункт «б» выключыць;</w:t>
      </w:r>
    </w:p>
    <w:p w14:paraId="701F25CC"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3)</w:t>
      </w:r>
      <w:r w:rsidRPr="0082558C">
        <w:rPr>
          <w:sz w:val="30"/>
          <w:szCs w:val="30"/>
        </w:rPr>
        <w:t> </w:t>
      </w:r>
      <w:r w:rsidRPr="0082558C">
        <w:rPr>
          <w:sz w:val="30"/>
          <w:szCs w:val="30"/>
          <w:lang w:val="be-BY"/>
        </w:rPr>
        <w:t>падпункт «в» выкласці ў наступнай рэдакцыі:</w:t>
      </w:r>
    </w:p>
    <w:p w14:paraId="75FA0209" w14:textId="77777777" w:rsidR="00981B34" w:rsidRPr="0082558C" w:rsidRDefault="002108F9" w:rsidP="000A41F7">
      <w:pPr>
        <w:pStyle w:val="newncpi"/>
        <w:spacing w:line="360" w:lineRule="auto"/>
        <w:ind w:firstLine="709"/>
        <w:rPr>
          <w:sz w:val="30"/>
          <w:szCs w:val="30"/>
          <w:lang w:val="be-BY"/>
        </w:rPr>
      </w:pPr>
      <w:r w:rsidRPr="0082558C">
        <w:rPr>
          <w:sz w:val="30"/>
          <w:szCs w:val="30"/>
          <w:lang w:val="be-BY"/>
        </w:rPr>
        <w:t>«в)</w:t>
      </w:r>
      <w:r w:rsidRPr="0082558C">
        <w:rPr>
          <w:sz w:val="30"/>
          <w:szCs w:val="30"/>
        </w:rPr>
        <w:t> </w:t>
      </w:r>
      <w:r w:rsidRPr="0082558C">
        <w:rPr>
          <w:sz w:val="30"/>
          <w:szCs w:val="30"/>
          <w:lang w:val="be-BY"/>
        </w:rPr>
        <w:t>зборачны чарцёж або чарцёж з указаннем асноўных памераў (для арматуры, дэталей трубаправодаў і фланцаў дапускаецца малюнак з указаннем асноўных памераў);»;</w:t>
      </w:r>
    </w:p>
    <w:p w14:paraId="132D0816"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4)</w:t>
      </w:r>
      <w:r w:rsidRPr="0082558C">
        <w:rPr>
          <w:sz w:val="30"/>
          <w:szCs w:val="30"/>
        </w:rPr>
        <w:t> </w:t>
      </w:r>
      <w:r w:rsidRPr="0082558C">
        <w:rPr>
          <w:sz w:val="30"/>
          <w:szCs w:val="30"/>
          <w:lang w:val="be-BY"/>
        </w:rPr>
        <w:t>падпункт «е» дапоўніць словамі «(для арматуры, дэталей трубаправодаў і фланцаў дапускаецца выпіска з разліку)»;</w:t>
      </w:r>
    </w:p>
    <w:p w14:paraId="419BEE5D"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lastRenderedPageBreak/>
        <w:t>5)</w:t>
      </w:r>
      <w:r w:rsidRPr="0082558C">
        <w:rPr>
          <w:sz w:val="30"/>
          <w:szCs w:val="30"/>
        </w:rPr>
        <w:t> </w:t>
      </w:r>
      <w:r w:rsidRPr="0082558C">
        <w:rPr>
          <w:sz w:val="30"/>
          <w:szCs w:val="30"/>
          <w:lang w:val="be-BY"/>
        </w:rPr>
        <w:t>падпункт «ж» дапоўніць словамі «(акрамя элементаў (зборачных адзінак, дэталей) абсталявання і камплектуючых вырабаў)».</w:t>
      </w:r>
    </w:p>
    <w:p w14:paraId="16142C5F"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12.</w:t>
      </w:r>
      <w:r w:rsidRPr="0082558C">
        <w:rPr>
          <w:sz w:val="30"/>
          <w:szCs w:val="30"/>
        </w:rPr>
        <w:t> </w:t>
      </w:r>
      <w:r w:rsidRPr="0082558C">
        <w:rPr>
          <w:sz w:val="30"/>
          <w:szCs w:val="30"/>
          <w:lang w:val="be-BY"/>
        </w:rPr>
        <w:t>Дапоўніць пунктам 16</w:t>
      </w:r>
      <w:r w:rsidRPr="0082558C">
        <w:rPr>
          <w:sz w:val="30"/>
          <w:szCs w:val="30"/>
          <w:vertAlign w:val="superscript"/>
          <w:lang w:val="be-BY"/>
        </w:rPr>
        <w:t>1</w:t>
      </w:r>
      <w:r w:rsidRPr="0082558C">
        <w:rPr>
          <w:sz w:val="30"/>
          <w:szCs w:val="30"/>
          <w:lang w:val="be-BY"/>
        </w:rPr>
        <w:t xml:space="preserve"> наступнага зместу:</w:t>
      </w:r>
    </w:p>
    <w:p w14:paraId="1EF6F009" w14:textId="77777777" w:rsidR="00981B34" w:rsidRPr="0082558C" w:rsidRDefault="002108F9" w:rsidP="000A41F7">
      <w:pPr>
        <w:pStyle w:val="point"/>
        <w:spacing w:line="360" w:lineRule="auto"/>
        <w:ind w:firstLine="709"/>
        <w:rPr>
          <w:sz w:val="30"/>
          <w:szCs w:val="30"/>
          <w:lang w:val="be-BY"/>
        </w:rPr>
      </w:pPr>
      <w:r w:rsidRPr="0082558C">
        <w:rPr>
          <w:rStyle w:val="rednoun"/>
          <w:sz w:val="30"/>
          <w:szCs w:val="30"/>
          <w:lang w:val="be-BY"/>
        </w:rPr>
        <w:t>«</w:t>
      </w:r>
      <w:r w:rsidRPr="0082558C">
        <w:rPr>
          <w:sz w:val="30"/>
          <w:szCs w:val="30"/>
          <w:lang w:val="be-BY"/>
        </w:rPr>
        <w:t>16</w:t>
      </w:r>
      <w:r w:rsidRPr="0082558C">
        <w:rPr>
          <w:sz w:val="30"/>
          <w:szCs w:val="30"/>
          <w:vertAlign w:val="superscript"/>
          <w:lang w:val="be-BY"/>
        </w:rPr>
        <w:t>1</w:t>
      </w:r>
      <w:r w:rsidRPr="0082558C">
        <w:rPr>
          <w:sz w:val="30"/>
          <w:szCs w:val="30"/>
          <w:lang w:val="be-BY"/>
        </w:rPr>
        <w:t>.</w:t>
      </w:r>
      <w:r w:rsidRPr="0082558C">
        <w:rPr>
          <w:sz w:val="30"/>
          <w:szCs w:val="30"/>
        </w:rPr>
        <w:t> </w:t>
      </w:r>
      <w:r w:rsidRPr="0082558C">
        <w:rPr>
          <w:sz w:val="30"/>
          <w:szCs w:val="30"/>
          <w:lang w:val="be-BY"/>
        </w:rPr>
        <w:t>Тэхнічная дакументацыя, складзеная на замежнай мове, суправаджаецца перакладам на рускую мову і (або) у выпадку наяўнасці адпаведнага патрабавання ў заканадаўстве дзяржавы</w:t>
      </w:r>
      <w:r w:rsidRPr="0082558C">
        <w:rPr>
          <w:sz w:val="30"/>
          <w:szCs w:val="30"/>
        </w:rPr>
        <w:t> </w:t>
      </w:r>
      <w:r w:rsidRPr="0082558C">
        <w:rPr>
          <w:sz w:val="30"/>
          <w:szCs w:val="30"/>
          <w:lang w:val="be-BY"/>
        </w:rPr>
        <w:t>– члена Саюза (далей</w:t>
      </w:r>
      <w:r w:rsidRPr="0082558C">
        <w:rPr>
          <w:sz w:val="30"/>
          <w:szCs w:val="30"/>
        </w:rPr>
        <w:t> </w:t>
      </w:r>
      <w:r w:rsidRPr="0082558C">
        <w:rPr>
          <w:sz w:val="30"/>
          <w:szCs w:val="30"/>
          <w:lang w:val="be-BY"/>
        </w:rPr>
        <w:t>– дзяржава-член)</w:t>
      </w:r>
      <w:r w:rsidRPr="0082558C">
        <w:rPr>
          <w:sz w:val="30"/>
          <w:szCs w:val="30"/>
        </w:rPr>
        <w:t> </w:t>
      </w:r>
      <w:r w:rsidRPr="0082558C">
        <w:rPr>
          <w:sz w:val="30"/>
          <w:szCs w:val="30"/>
          <w:lang w:val="be-BY"/>
        </w:rPr>
        <w:t>– на дзяржаўную мову дзяржавы-члена.</w:t>
      </w:r>
      <w:r w:rsidRPr="0082558C">
        <w:rPr>
          <w:rStyle w:val="rednoun"/>
          <w:sz w:val="30"/>
          <w:szCs w:val="30"/>
          <w:lang w:val="be-BY"/>
        </w:rPr>
        <w:t>»</w:t>
      </w:r>
      <w:r w:rsidRPr="0082558C">
        <w:rPr>
          <w:sz w:val="30"/>
          <w:szCs w:val="30"/>
          <w:lang w:val="be-BY"/>
        </w:rPr>
        <w:t>.</w:t>
      </w:r>
    </w:p>
    <w:p w14:paraId="0263539A" w14:textId="77777777" w:rsidR="00981B34" w:rsidRPr="0082558C" w:rsidRDefault="002108F9" w:rsidP="000A41F7">
      <w:pPr>
        <w:pStyle w:val="point"/>
        <w:spacing w:line="360" w:lineRule="auto"/>
        <w:ind w:firstLine="709"/>
        <w:rPr>
          <w:sz w:val="30"/>
          <w:szCs w:val="30"/>
        </w:rPr>
      </w:pPr>
      <w:r w:rsidRPr="0082558C">
        <w:rPr>
          <w:sz w:val="30"/>
          <w:szCs w:val="30"/>
        </w:rPr>
        <w:t>13. У пункце 17:</w:t>
      </w:r>
    </w:p>
    <w:p w14:paraId="378AF59D" w14:textId="77777777" w:rsidR="00981B34" w:rsidRPr="0082558C" w:rsidRDefault="002108F9" w:rsidP="000A41F7">
      <w:pPr>
        <w:pStyle w:val="point"/>
        <w:spacing w:line="360" w:lineRule="auto"/>
        <w:ind w:firstLine="709"/>
        <w:rPr>
          <w:sz w:val="30"/>
          <w:szCs w:val="30"/>
        </w:rPr>
      </w:pPr>
      <w:r w:rsidRPr="0082558C">
        <w:rPr>
          <w:sz w:val="30"/>
          <w:szCs w:val="30"/>
        </w:rPr>
        <w:t>1) у абзацы другім словы «Мытнага саюза» замяніць словам «Саюза»;</w:t>
      </w:r>
    </w:p>
    <w:p w14:paraId="68FD6A7E" w14:textId="77777777" w:rsidR="00981B34" w:rsidRPr="0082558C" w:rsidRDefault="002108F9" w:rsidP="000A41F7">
      <w:pPr>
        <w:pStyle w:val="point"/>
        <w:spacing w:line="360" w:lineRule="auto"/>
        <w:ind w:firstLine="709"/>
        <w:rPr>
          <w:sz w:val="30"/>
          <w:szCs w:val="30"/>
        </w:rPr>
      </w:pPr>
      <w:r w:rsidRPr="0082558C">
        <w:rPr>
          <w:sz w:val="30"/>
          <w:szCs w:val="30"/>
        </w:rPr>
        <w:t>2) абзац чацвёрты выкласці ў наступнай рэдакцыі:</w:t>
      </w:r>
    </w:p>
    <w:p w14:paraId="5CEB482D" w14:textId="29C1DBEB" w:rsidR="00981B34" w:rsidRPr="0082558C" w:rsidRDefault="002108F9" w:rsidP="000A41F7">
      <w:pPr>
        <w:pStyle w:val="newncpi"/>
        <w:spacing w:line="360" w:lineRule="auto"/>
        <w:ind w:firstLine="709"/>
        <w:rPr>
          <w:sz w:val="30"/>
          <w:szCs w:val="30"/>
        </w:rPr>
      </w:pPr>
      <w:r w:rsidRPr="0082558C">
        <w:rPr>
          <w:sz w:val="30"/>
          <w:szCs w:val="30"/>
        </w:rPr>
        <w:t>«У пашпарце абсталявання ставіцца подпіс адказнай асобы</w:t>
      </w:r>
      <w:r w:rsidR="00B3753C" w:rsidRPr="0082558C">
        <w:rPr>
          <w:sz w:val="30"/>
          <w:szCs w:val="30"/>
          <w:lang w:val="be-BY"/>
        </w:rPr>
        <w:t xml:space="preserve"> </w:t>
      </w:r>
      <w:r w:rsidRPr="0082558C">
        <w:rPr>
          <w:sz w:val="30"/>
          <w:szCs w:val="30"/>
        </w:rPr>
        <w:t xml:space="preserve">вытворцы, пячаць </w:t>
      </w:r>
      <w:r w:rsidR="00B3753C" w:rsidRPr="0082558C">
        <w:rPr>
          <w:sz w:val="30"/>
          <w:szCs w:val="30"/>
          <w:lang w:val="be-BY"/>
        </w:rPr>
        <w:t xml:space="preserve">вытворцы </w:t>
      </w:r>
      <w:r w:rsidRPr="0082558C">
        <w:rPr>
          <w:sz w:val="30"/>
          <w:szCs w:val="30"/>
        </w:rPr>
        <w:t>(калі абавязковая наяўнасць пячаці ў юрыдычнай асобы або фізічнай асобы, зарэгістраванай у якасці індывідуальнага прадпрымальніка, прадугледжана заканадаўствам дзяржавы-члена) і ўказваецца дата яго афармлення.».</w:t>
      </w:r>
    </w:p>
    <w:p w14:paraId="493CCF79" w14:textId="77777777" w:rsidR="00981B34" w:rsidRPr="0082558C" w:rsidRDefault="002108F9" w:rsidP="000A41F7">
      <w:pPr>
        <w:pStyle w:val="point"/>
        <w:spacing w:line="360" w:lineRule="auto"/>
        <w:ind w:firstLine="709"/>
        <w:rPr>
          <w:sz w:val="30"/>
          <w:szCs w:val="30"/>
        </w:rPr>
      </w:pPr>
      <w:r w:rsidRPr="0082558C">
        <w:rPr>
          <w:sz w:val="30"/>
          <w:szCs w:val="30"/>
        </w:rPr>
        <w:t>14. У пункце 19:</w:t>
      </w:r>
    </w:p>
    <w:p w14:paraId="3CF028BA" w14:textId="77777777" w:rsidR="00981B34" w:rsidRPr="0082558C" w:rsidRDefault="002108F9" w:rsidP="000A41F7">
      <w:pPr>
        <w:pStyle w:val="point"/>
        <w:spacing w:line="360" w:lineRule="auto"/>
        <w:ind w:firstLine="709"/>
        <w:rPr>
          <w:sz w:val="30"/>
          <w:szCs w:val="30"/>
        </w:rPr>
      </w:pPr>
      <w:r w:rsidRPr="0082558C">
        <w:rPr>
          <w:sz w:val="30"/>
          <w:szCs w:val="30"/>
        </w:rPr>
        <w:t>1) падпункты «а» і «б» выкласці ў наступнай рэдакцыі:</w:t>
      </w:r>
    </w:p>
    <w:p w14:paraId="64574441" w14:textId="4E01AA56" w:rsidR="00981B34" w:rsidRPr="0082558C" w:rsidRDefault="002108F9" w:rsidP="000A41F7">
      <w:pPr>
        <w:pStyle w:val="newncpi"/>
        <w:spacing w:line="360" w:lineRule="auto"/>
        <w:ind w:firstLine="709"/>
        <w:rPr>
          <w:sz w:val="30"/>
          <w:szCs w:val="30"/>
          <w:lang w:val="be-BY"/>
        </w:rPr>
      </w:pPr>
      <w:r w:rsidRPr="0082558C">
        <w:rPr>
          <w:sz w:val="30"/>
          <w:szCs w:val="30"/>
        </w:rPr>
        <w:t>«а) найменні і адрасы</w:t>
      </w:r>
      <w:r w:rsidRPr="0082558C">
        <w:rPr>
          <w:sz w:val="30"/>
          <w:szCs w:val="30"/>
          <w:lang w:val="be-BY"/>
        </w:rPr>
        <w:t xml:space="preserve"> </w:t>
      </w:r>
      <w:r w:rsidRPr="0082558C">
        <w:rPr>
          <w:sz w:val="30"/>
          <w:szCs w:val="30"/>
        </w:rPr>
        <w:t>эксплуат</w:t>
      </w:r>
      <w:r w:rsidRPr="0082558C">
        <w:rPr>
          <w:sz w:val="30"/>
          <w:szCs w:val="30"/>
          <w:lang w:val="be-BY"/>
        </w:rPr>
        <w:t xml:space="preserve">уючай </w:t>
      </w:r>
      <w:r w:rsidRPr="0082558C">
        <w:rPr>
          <w:sz w:val="30"/>
          <w:szCs w:val="30"/>
        </w:rPr>
        <w:t xml:space="preserve">арганізацыі, а таксама </w:t>
      </w:r>
      <w:r w:rsidR="00B3753C" w:rsidRPr="0082558C">
        <w:rPr>
          <w:sz w:val="30"/>
          <w:szCs w:val="30"/>
          <w:lang w:val="be-BY"/>
        </w:rPr>
        <w:t xml:space="preserve">вытворцы </w:t>
      </w:r>
      <w:r w:rsidRPr="0082558C">
        <w:rPr>
          <w:sz w:val="30"/>
          <w:szCs w:val="30"/>
        </w:rPr>
        <w:t>трубаправода;</w:t>
      </w:r>
    </w:p>
    <w:p w14:paraId="02E265E8" w14:textId="77777777" w:rsidR="00981B34" w:rsidRPr="0082558C" w:rsidRDefault="002108F9" w:rsidP="000A41F7">
      <w:pPr>
        <w:pStyle w:val="newncpi"/>
        <w:spacing w:line="360" w:lineRule="auto"/>
        <w:ind w:firstLine="709"/>
        <w:rPr>
          <w:sz w:val="30"/>
          <w:szCs w:val="30"/>
        </w:rPr>
      </w:pPr>
      <w:r w:rsidRPr="0082558C">
        <w:rPr>
          <w:sz w:val="30"/>
          <w:szCs w:val="30"/>
        </w:rPr>
        <w:t>б) найменне і катэгорыя трубаправода;»;</w:t>
      </w:r>
    </w:p>
    <w:p w14:paraId="426C2529" w14:textId="77777777" w:rsidR="00981B34" w:rsidRPr="0082558C" w:rsidRDefault="002108F9" w:rsidP="000A41F7">
      <w:pPr>
        <w:pStyle w:val="point"/>
        <w:spacing w:line="360" w:lineRule="auto"/>
        <w:ind w:firstLine="709"/>
        <w:rPr>
          <w:sz w:val="30"/>
          <w:szCs w:val="30"/>
        </w:rPr>
      </w:pPr>
      <w:r w:rsidRPr="0082558C">
        <w:rPr>
          <w:sz w:val="30"/>
          <w:szCs w:val="30"/>
        </w:rPr>
        <w:t>2) падпункты «г» і «д» выкласці ў наступнай рэдакцыі:</w:t>
      </w:r>
    </w:p>
    <w:p w14:paraId="49DA725C" w14:textId="77777777" w:rsidR="00981B34" w:rsidRPr="0082558C" w:rsidRDefault="002108F9" w:rsidP="000A41F7">
      <w:pPr>
        <w:pStyle w:val="newncpi"/>
        <w:spacing w:line="360" w:lineRule="auto"/>
        <w:ind w:firstLine="709"/>
        <w:rPr>
          <w:sz w:val="30"/>
          <w:szCs w:val="30"/>
        </w:rPr>
      </w:pPr>
      <w:r w:rsidRPr="0082558C">
        <w:rPr>
          <w:sz w:val="30"/>
          <w:szCs w:val="30"/>
        </w:rPr>
        <w:t>«г) найменне і група рабочага асяроддзя;</w:t>
      </w:r>
    </w:p>
    <w:p w14:paraId="5C620372" w14:textId="77777777" w:rsidR="00981B34" w:rsidRPr="0082558C" w:rsidRDefault="002108F9" w:rsidP="000A41F7">
      <w:pPr>
        <w:pStyle w:val="newncpi"/>
        <w:spacing w:line="360" w:lineRule="auto"/>
        <w:ind w:firstLine="709"/>
        <w:rPr>
          <w:sz w:val="30"/>
          <w:szCs w:val="30"/>
          <w:lang w:val="be-BY"/>
        </w:rPr>
      </w:pPr>
      <w:r w:rsidRPr="0082558C">
        <w:rPr>
          <w:sz w:val="30"/>
          <w:szCs w:val="30"/>
        </w:rPr>
        <w:t>д) разліковы ціск, МП</w:t>
      </w:r>
      <w:r w:rsidRPr="0082558C">
        <w:rPr>
          <w:sz w:val="30"/>
          <w:szCs w:val="30"/>
          <w:lang w:val="be-BY"/>
        </w:rPr>
        <w:t>а</w:t>
      </w:r>
      <w:r w:rsidRPr="0082558C">
        <w:rPr>
          <w:sz w:val="30"/>
          <w:szCs w:val="30"/>
        </w:rPr>
        <w:t xml:space="preserve"> (кгс/см</w:t>
      </w:r>
      <w:r w:rsidRPr="0082558C">
        <w:rPr>
          <w:sz w:val="30"/>
          <w:szCs w:val="30"/>
          <w:vertAlign w:val="superscript"/>
        </w:rPr>
        <w:t>2</w:t>
      </w:r>
      <w:r w:rsidRPr="0082558C">
        <w:rPr>
          <w:sz w:val="30"/>
          <w:szCs w:val="30"/>
        </w:rPr>
        <w:t>), рабочы ціск, МП</w:t>
      </w:r>
      <w:r w:rsidRPr="0082558C">
        <w:rPr>
          <w:sz w:val="30"/>
          <w:szCs w:val="30"/>
          <w:lang w:val="be-BY"/>
        </w:rPr>
        <w:t>а</w:t>
      </w:r>
      <w:r w:rsidRPr="0082558C">
        <w:rPr>
          <w:sz w:val="30"/>
          <w:szCs w:val="30"/>
        </w:rPr>
        <w:t xml:space="preserve"> (кгс/см</w:t>
      </w:r>
      <w:r w:rsidRPr="0082558C">
        <w:rPr>
          <w:sz w:val="30"/>
          <w:szCs w:val="30"/>
          <w:vertAlign w:val="superscript"/>
        </w:rPr>
        <w:t>2</w:t>
      </w:r>
      <w:r w:rsidRPr="0082558C">
        <w:rPr>
          <w:sz w:val="30"/>
          <w:szCs w:val="30"/>
        </w:rPr>
        <w:t xml:space="preserve">), разліковая тэмпература сценкі, </w:t>
      </w:r>
      <w:r w:rsidRPr="0082558C">
        <w:rPr>
          <w:rFonts w:eastAsia="Times New Roman"/>
          <w:sz w:val="30"/>
          <w:szCs w:val="30"/>
        </w:rPr>
        <w:t>°C</w:t>
      </w:r>
      <w:r w:rsidRPr="0082558C">
        <w:rPr>
          <w:sz w:val="30"/>
          <w:szCs w:val="30"/>
        </w:rPr>
        <w:t xml:space="preserve">, рабочая тэмпература рабочага асяроддзя, </w:t>
      </w:r>
      <w:r w:rsidRPr="0082558C">
        <w:rPr>
          <w:rFonts w:eastAsia="Times New Roman"/>
          <w:sz w:val="30"/>
          <w:szCs w:val="30"/>
        </w:rPr>
        <w:t>°C</w:t>
      </w:r>
      <w:r w:rsidRPr="0082558C">
        <w:rPr>
          <w:sz w:val="30"/>
          <w:szCs w:val="30"/>
        </w:rPr>
        <w:t>;».</w:t>
      </w:r>
    </w:p>
    <w:p w14:paraId="372B05F4" w14:textId="77777777" w:rsidR="00981B34" w:rsidRPr="0082558C" w:rsidRDefault="002108F9" w:rsidP="000A41F7">
      <w:pPr>
        <w:pStyle w:val="point"/>
        <w:spacing w:line="360" w:lineRule="auto"/>
        <w:ind w:firstLine="709"/>
        <w:rPr>
          <w:sz w:val="30"/>
          <w:szCs w:val="30"/>
        </w:rPr>
      </w:pPr>
      <w:r w:rsidRPr="0082558C">
        <w:rPr>
          <w:sz w:val="30"/>
          <w:szCs w:val="30"/>
        </w:rPr>
        <w:t>15. У пункце 20:</w:t>
      </w:r>
    </w:p>
    <w:p w14:paraId="08903DCE" w14:textId="77777777" w:rsidR="00981B34" w:rsidRPr="0082558C" w:rsidRDefault="002108F9" w:rsidP="000A41F7">
      <w:pPr>
        <w:pStyle w:val="point"/>
        <w:spacing w:line="360" w:lineRule="auto"/>
        <w:ind w:firstLine="709"/>
        <w:rPr>
          <w:sz w:val="30"/>
          <w:szCs w:val="30"/>
        </w:rPr>
      </w:pPr>
      <w:r w:rsidRPr="0082558C">
        <w:rPr>
          <w:sz w:val="30"/>
          <w:szCs w:val="30"/>
        </w:rPr>
        <w:lastRenderedPageBreak/>
        <w:t>1) у абзацы дз</w:t>
      </w:r>
      <w:r w:rsidRPr="0082558C">
        <w:rPr>
          <w:sz w:val="30"/>
          <w:szCs w:val="30"/>
          <w:lang w:val="be-BY"/>
        </w:rPr>
        <w:t>я</w:t>
      </w:r>
      <w:r w:rsidRPr="0082558C">
        <w:rPr>
          <w:sz w:val="30"/>
          <w:szCs w:val="30"/>
        </w:rPr>
        <w:t>сятым падпункта «а» сло</w:t>
      </w:r>
      <w:r w:rsidRPr="0082558C">
        <w:rPr>
          <w:sz w:val="30"/>
          <w:szCs w:val="30"/>
          <w:lang w:val="be-BY"/>
        </w:rPr>
        <w:t xml:space="preserve">вы </w:t>
      </w:r>
      <w:r w:rsidRPr="0082558C">
        <w:rPr>
          <w:sz w:val="30"/>
          <w:szCs w:val="30"/>
        </w:rPr>
        <w:t>«і яго элементаў» выключыць;</w:t>
      </w:r>
    </w:p>
    <w:p w14:paraId="209FCB59" w14:textId="77777777" w:rsidR="00981B34" w:rsidRPr="0082558C" w:rsidRDefault="002108F9" w:rsidP="000A41F7">
      <w:pPr>
        <w:pStyle w:val="point"/>
        <w:spacing w:line="360" w:lineRule="auto"/>
        <w:ind w:firstLine="709"/>
        <w:rPr>
          <w:sz w:val="30"/>
          <w:szCs w:val="30"/>
        </w:rPr>
      </w:pPr>
      <w:r w:rsidRPr="0082558C">
        <w:rPr>
          <w:sz w:val="30"/>
          <w:szCs w:val="30"/>
        </w:rPr>
        <w:t>2) абзац другі падпункта «б» пасля слова «згарання,» дапоўніць словамі «МД</w:t>
      </w:r>
      <w:r w:rsidRPr="0082558C">
        <w:rPr>
          <w:sz w:val="30"/>
          <w:szCs w:val="30"/>
          <w:lang w:val="be-BY"/>
        </w:rPr>
        <w:t>ж</w:t>
      </w:r>
      <w:r w:rsidRPr="0082558C">
        <w:rPr>
          <w:sz w:val="30"/>
          <w:szCs w:val="30"/>
        </w:rPr>
        <w:t>/м</w:t>
      </w:r>
      <w:r w:rsidRPr="0082558C">
        <w:rPr>
          <w:sz w:val="30"/>
          <w:szCs w:val="30"/>
          <w:vertAlign w:val="superscript"/>
        </w:rPr>
        <w:t>3</w:t>
      </w:r>
      <w:r w:rsidRPr="0082558C">
        <w:rPr>
          <w:sz w:val="30"/>
          <w:szCs w:val="30"/>
        </w:rPr>
        <w:t xml:space="preserve"> (ккал/м</w:t>
      </w:r>
      <w:r w:rsidRPr="0082558C">
        <w:rPr>
          <w:sz w:val="30"/>
          <w:szCs w:val="30"/>
          <w:vertAlign w:val="superscript"/>
        </w:rPr>
        <w:t>3</w:t>
      </w:r>
      <w:r w:rsidRPr="0082558C">
        <w:rPr>
          <w:sz w:val="30"/>
          <w:szCs w:val="30"/>
        </w:rPr>
        <w:t>) або»;</w:t>
      </w:r>
    </w:p>
    <w:p w14:paraId="2D48E20F" w14:textId="77777777" w:rsidR="00981B34" w:rsidRPr="0082558C" w:rsidRDefault="002108F9" w:rsidP="000A41F7">
      <w:pPr>
        <w:pStyle w:val="point"/>
        <w:spacing w:line="360" w:lineRule="auto"/>
        <w:ind w:firstLine="709"/>
        <w:rPr>
          <w:sz w:val="30"/>
          <w:szCs w:val="30"/>
        </w:rPr>
      </w:pPr>
      <w:r w:rsidRPr="0082558C">
        <w:rPr>
          <w:sz w:val="30"/>
          <w:szCs w:val="30"/>
        </w:rPr>
        <w:t>3) падпункты «з» і «і» выкласці ў наступнай рэдакцыі:</w:t>
      </w:r>
    </w:p>
    <w:p w14:paraId="60153349" w14:textId="4AD3CE92" w:rsidR="00981B34" w:rsidRPr="0082558C" w:rsidRDefault="002108F9" w:rsidP="000A41F7">
      <w:pPr>
        <w:pStyle w:val="newncpi"/>
        <w:spacing w:line="360" w:lineRule="auto"/>
        <w:ind w:firstLine="709"/>
        <w:rPr>
          <w:sz w:val="30"/>
          <w:szCs w:val="30"/>
        </w:rPr>
      </w:pPr>
      <w:r w:rsidRPr="0082558C">
        <w:rPr>
          <w:sz w:val="30"/>
          <w:szCs w:val="30"/>
        </w:rPr>
        <w:t>«з) звесткі аб асноўных элементах катла, вырабленых (зробленых) з ліставой сталі (звесткі аб колькасці, памерах, матэрыяле, зварцы і тэрмаапрацоўцы, выніках вымяральнага</w:t>
      </w:r>
      <w:r w:rsidRPr="0082558C">
        <w:rPr>
          <w:sz w:val="30"/>
          <w:szCs w:val="30"/>
          <w:lang w:val="be-BY"/>
        </w:rPr>
        <w:t xml:space="preserve"> і не</w:t>
      </w:r>
      <w:r w:rsidRPr="0082558C">
        <w:rPr>
          <w:sz w:val="30"/>
          <w:szCs w:val="30"/>
        </w:rPr>
        <w:t>разбура</w:t>
      </w:r>
      <w:r w:rsidRPr="0082558C">
        <w:rPr>
          <w:sz w:val="30"/>
          <w:szCs w:val="30"/>
          <w:lang w:val="be-BY"/>
        </w:rPr>
        <w:t>льнага</w:t>
      </w:r>
      <w:r w:rsidRPr="0082558C">
        <w:rPr>
          <w:sz w:val="30"/>
          <w:szCs w:val="30"/>
        </w:rPr>
        <w:t xml:space="preserve"> кантролю, выпрабаваннях нераздымных злучэнняў, гідраўлічных (пнеўматычных) выпрабаваннях і да т.</w:t>
      </w:r>
      <w:r w:rsidR="003567A5" w:rsidRPr="0082558C">
        <w:rPr>
          <w:sz w:val="30"/>
          <w:szCs w:val="30"/>
        </w:rPr>
        <w:t xml:space="preserve"> </w:t>
      </w:r>
      <w:r w:rsidRPr="0082558C">
        <w:rPr>
          <w:sz w:val="30"/>
          <w:szCs w:val="30"/>
        </w:rPr>
        <w:t>п.);</w:t>
      </w:r>
    </w:p>
    <w:p w14:paraId="285D6F8E" w14:textId="3AA89839" w:rsidR="00981B34" w:rsidRPr="0082558C" w:rsidRDefault="002108F9" w:rsidP="000A41F7">
      <w:pPr>
        <w:pStyle w:val="newncpi"/>
        <w:spacing w:line="360" w:lineRule="auto"/>
        <w:ind w:firstLine="709"/>
        <w:rPr>
          <w:sz w:val="30"/>
          <w:szCs w:val="30"/>
        </w:rPr>
      </w:pPr>
      <w:r w:rsidRPr="0082558C">
        <w:rPr>
          <w:sz w:val="30"/>
          <w:szCs w:val="30"/>
        </w:rPr>
        <w:t>і) звесткі аб элементах катла, вырабленых (зробленых) з труб (у тым ліку колькасць, памеры, матэрыял, зварка і тэрмаапрацоўка, звесткі аб выніках вымяральнага і неразбуральнага кантролю, выпрабаваннях нераздымных злучэнняў, гідраўлічных (пнеўматычных) выпрабаваннях і да т.</w:t>
      </w:r>
      <w:r w:rsidR="003567A5" w:rsidRPr="0082558C">
        <w:rPr>
          <w:sz w:val="30"/>
          <w:szCs w:val="30"/>
        </w:rPr>
        <w:t xml:space="preserve"> </w:t>
      </w:r>
      <w:r w:rsidRPr="0082558C">
        <w:rPr>
          <w:sz w:val="30"/>
          <w:szCs w:val="30"/>
        </w:rPr>
        <w:t>п.);».</w:t>
      </w:r>
    </w:p>
    <w:p w14:paraId="238D73FA" w14:textId="77777777" w:rsidR="00981B34" w:rsidRPr="0082558C" w:rsidRDefault="002108F9" w:rsidP="000A41F7">
      <w:pPr>
        <w:pStyle w:val="point"/>
        <w:spacing w:line="360" w:lineRule="auto"/>
        <w:ind w:firstLine="709"/>
        <w:rPr>
          <w:sz w:val="30"/>
          <w:szCs w:val="30"/>
        </w:rPr>
      </w:pPr>
      <w:r w:rsidRPr="0082558C">
        <w:rPr>
          <w:sz w:val="30"/>
          <w:szCs w:val="30"/>
        </w:rPr>
        <w:t>16. У пункце 21:</w:t>
      </w:r>
    </w:p>
    <w:p w14:paraId="04A70C0D" w14:textId="77777777" w:rsidR="00981B34" w:rsidRPr="0082558C" w:rsidRDefault="002108F9" w:rsidP="000A41F7">
      <w:pPr>
        <w:pStyle w:val="point"/>
        <w:spacing w:line="360" w:lineRule="auto"/>
        <w:ind w:firstLine="709"/>
        <w:rPr>
          <w:sz w:val="30"/>
          <w:szCs w:val="30"/>
        </w:rPr>
      </w:pPr>
      <w:r w:rsidRPr="0082558C">
        <w:rPr>
          <w:sz w:val="30"/>
          <w:szCs w:val="30"/>
        </w:rPr>
        <w:t>1) у падпункце «а»:</w:t>
      </w:r>
    </w:p>
    <w:p w14:paraId="1785F41D" w14:textId="77777777" w:rsidR="00981B34" w:rsidRPr="0082558C" w:rsidRDefault="002108F9" w:rsidP="000A41F7">
      <w:pPr>
        <w:pStyle w:val="newncpi"/>
        <w:spacing w:line="360" w:lineRule="auto"/>
        <w:ind w:firstLine="709"/>
        <w:rPr>
          <w:sz w:val="30"/>
          <w:szCs w:val="30"/>
        </w:rPr>
      </w:pPr>
      <w:r w:rsidRPr="0082558C">
        <w:rPr>
          <w:sz w:val="30"/>
          <w:szCs w:val="30"/>
        </w:rPr>
        <w:t>пасля другога абзаца дапоўніць абзацам наступнага зместу:</w:t>
      </w:r>
    </w:p>
    <w:p w14:paraId="08F2C884" w14:textId="77777777" w:rsidR="00981B34" w:rsidRPr="0082558C" w:rsidRDefault="002108F9" w:rsidP="000A41F7">
      <w:pPr>
        <w:pStyle w:val="newncpi"/>
        <w:spacing w:line="360" w:lineRule="auto"/>
        <w:ind w:firstLine="709"/>
        <w:rPr>
          <w:sz w:val="30"/>
          <w:szCs w:val="30"/>
        </w:rPr>
      </w:pPr>
      <w:r w:rsidRPr="0082558C">
        <w:rPr>
          <w:sz w:val="30"/>
          <w:szCs w:val="30"/>
        </w:rPr>
        <w:t>«найменне сасуда;»;</w:t>
      </w:r>
    </w:p>
    <w:p w14:paraId="65032A78" w14:textId="77777777" w:rsidR="00981B34" w:rsidRPr="0082558C" w:rsidRDefault="002108F9" w:rsidP="000A41F7">
      <w:pPr>
        <w:pStyle w:val="newncpi"/>
        <w:spacing w:line="360" w:lineRule="auto"/>
        <w:ind w:firstLine="709"/>
        <w:rPr>
          <w:sz w:val="30"/>
          <w:szCs w:val="30"/>
        </w:rPr>
      </w:pPr>
      <w:r w:rsidRPr="0082558C">
        <w:rPr>
          <w:sz w:val="30"/>
          <w:szCs w:val="30"/>
        </w:rPr>
        <w:t>дапоўніць абзацам наступнага зместу:</w:t>
      </w:r>
    </w:p>
    <w:p w14:paraId="4581387A" w14:textId="77777777" w:rsidR="00981B34" w:rsidRPr="0082558C" w:rsidRDefault="002108F9" w:rsidP="000A41F7">
      <w:pPr>
        <w:pStyle w:val="newncpi"/>
        <w:spacing w:line="360" w:lineRule="auto"/>
        <w:ind w:firstLine="709"/>
        <w:rPr>
          <w:sz w:val="30"/>
          <w:szCs w:val="30"/>
        </w:rPr>
      </w:pPr>
      <w:r w:rsidRPr="0082558C">
        <w:rPr>
          <w:sz w:val="30"/>
          <w:szCs w:val="30"/>
        </w:rPr>
        <w:t>«дапушчальная колькасць цыклаў нагружэння ў выпадку, калі значэнн</w:t>
      </w:r>
      <w:r w:rsidRPr="0082558C">
        <w:rPr>
          <w:sz w:val="30"/>
          <w:szCs w:val="30"/>
          <w:lang w:val="be-BY"/>
        </w:rPr>
        <w:t xml:space="preserve">і </w:t>
      </w:r>
      <w:r w:rsidRPr="0082558C">
        <w:rPr>
          <w:sz w:val="30"/>
          <w:szCs w:val="30"/>
        </w:rPr>
        <w:t>амплітуды напружанняў вызначальныя;»;</w:t>
      </w:r>
    </w:p>
    <w:p w14:paraId="096075F8" w14:textId="77777777" w:rsidR="00981B34" w:rsidRPr="0082558C" w:rsidRDefault="002108F9" w:rsidP="000A41F7">
      <w:pPr>
        <w:pStyle w:val="point"/>
        <w:spacing w:line="360" w:lineRule="auto"/>
        <w:ind w:firstLine="709"/>
        <w:rPr>
          <w:sz w:val="30"/>
          <w:szCs w:val="30"/>
        </w:rPr>
      </w:pPr>
      <w:r w:rsidRPr="0082558C">
        <w:rPr>
          <w:sz w:val="30"/>
          <w:szCs w:val="30"/>
        </w:rPr>
        <w:t>2) абзац пяты падпункта «б» выкласці ў наступнай рэдакцыі:</w:t>
      </w:r>
    </w:p>
    <w:p w14:paraId="549A4FCF" w14:textId="77777777" w:rsidR="00981B34" w:rsidRPr="0082558C" w:rsidRDefault="002108F9" w:rsidP="000A41F7">
      <w:pPr>
        <w:pStyle w:val="newncpi"/>
        <w:spacing w:line="360" w:lineRule="auto"/>
        <w:ind w:firstLine="709"/>
        <w:rPr>
          <w:sz w:val="30"/>
          <w:szCs w:val="30"/>
        </w:rPr>
      </w:pPr>
      <w:r w:rsidRPr="0082558C">
        <w:rPr>
          <w:sz w:val="30"/>
          <w:szCs w:val="30"/>
        </w:rPr>
        <w:t xml:space="preserve">«мінімальна дапушчальная тэмпература сценкі сасуда пры разліковым ціску, </w:t>
      </w:r>
      <w:r w:rsidRPr="0082558C">
        <w:rPr>
          <w:rFonts w:eastAsia="Times New Roman"/>
          <w:sz w:val="30"/>
          <w:szCs w:val="30"/>
        </w:rPr>
        <w:t>°С;</w:t>
      </w:r>
      <w:r w:rsidRPr="0082558C">
        <w:rPr>
          <w:sz w:val="30"/>
          <w:szCs w:val="30"/>
        </w:rPr>
        <w:t>»;</w:t>
      </w:r>
    </w:p>
    <w:p w14:paraId="3EF49230" w14:textId="77777777" w:rsidR="00981B34" w:rsidRPr="0082558C" w:rsidRDefault="002108F9" w:rsidP="000A41F7">
      <w:pPr>
        <w:pStyle w:val="point"/>
        <w:spacing w:line="360" w:lineRule="auto"/>
        <w:ind w:firstLine="709"/>
        <w:rPr>
          <w:sz w:val="30"/>
          <w:szCs w:val="30"/>
        </w:rPr>
      </w:pPr>
      <w:r w:rsidRPr="0082558C">
        <w:rPr>
          <w:sz w:val="30"/>
          <w:szCs w:val="30"/>
        </w:rPr>
        <w:t>3) падпункт «в» выкласці ў наступнай рэдакцыі:</w:t>
      </w:r>
    </w:p>
    <w:p w14:paraId="47991B0C" w14:textId="63E04F94" w:rsidR="00981B34" w:rsidRPr="0082558C" w:rsidRDefault="002108F9" w:rsidP="000A41F7">
      <w:pPr>
        <w:pStyle w:val="newncpi"/>
        <w:spacing w:line="360" w:lineRule="auto"/>
        <w:ind w:firstLine="709"/>
        <w:rPr>
          <w:sz w:val="30"/>
          <w:szCs w:val="30"/>
          <w:lang w:val="be-BY"/>
        </w:rPr>
      </w:pPr>
      <w:r w:rsidRPr="0082558C">
        <w:rPr>
          <w:sz w:val="30"/>
          <w:szCs w:val="30"/>
        </w:rPr>
        <w:t>«в) звесткі аб асноўных частках (звесткі аб іх колькасці, памерах, звесткі аб матэрыялах, зварцы (пай</w:t>
      </w:r>
      <w:r w:rsidRPr="0082558C">
        <w:rPr>
          <w:sz w:val="30"/>
          <w:szCs w:val="30"/>
          <w:lang w:val="be-BY"/>
        </w:rPr>
        <w:t>цы</w:t>
      </w:r>
      <w:r w:rsidRPr="0082558C">
        <w:rPr>
          <w:sz w:val="30"/>
          <w:szCs w:val="30"/>
        </w:rPr>
        <w:t xml:space="preserve">) і тэрмаапрацоўцы), выніках </w:t>
      </w:r>
      <w:r w:rsidRPr="0082558C">
        <w:rPr>
          <w:sz w:val="30"/>
          <w:szCs w:val="30"/>
        </w:rPr>
        <w:lastRenderedPageBreak/>
        <w:t>вымяральнага і</w:t>
      </w:r>
      <w:r w:rsidRPr="0082558C">
        <w:rPr>
          <w:sz w:val="30"/>
          <w:szCs w:val="30"/>
          <w:lang w:val="be-BY"/>
        </w:rPr>
        <w:t xml:space="preserve"> </w:t>
      </w:r>
      <w:r w:rsidRPr="0082558C">
        <w:rPr>
          <w:sz w:val="30"/>
          <w:szCs w:val="30"/>
        </w:rPr>
        <w:t>неразбура</w:t>
      </w:r>
      <w:r w:rsidRPr="0082558C">
        <w:rPr>
          <w:sz w:val="30"/>
          <w:szCs w:val="30"/>
          <w:lang w:val="be-BY"/>
        </w:rPr>
        <w:t xml:space="preserve">льнага </w:t>
      </w:r>
      <w:r w:rsidRPr="0082558C">
        <w:rPr>
          <w:sz w:val="30"/>
          <w:szCs w:val="30"/>
        </w:rPr>
        <w:t>кантролю,</w:t>
      </w:r>
      <w:r w:rsidRPr="0082558C">
        <w:rPr>
          <w:sz w:val="30"/>
          <w:szCs w:val="30"/>
          <w:lang w:val="be-BY"/>
        </w:rPr>
        <w:t xml:space="preserve"> </w:t>
      </w:r>
      <w:r w:rsidRPr="0082558C">
        <w:rPr>
          <w:sz w:val="30"/>
          <w:szCs w:val="30"/>
        </w:rPr>
        <w:t xml:space="preserve">выпрабаваннях нераздымных злучэнняў, гідраўлічных (пнеўматычных) выпрабаваннях і </w:t>
      </w:r>
      <w:r w:rsidRPr="0082558C">
        <w:rPr>
          <w:sz w:val="30"/>
          <w:szCs w:val="30"/>
          <w:lang w:val="be-BY"/>
        </w:rPr>
        <w:t xml:space="preserve">да </w:t>
      </w:r>
      <w:r w:rsidRPr="0082558C">
        <w:rPr>
          <w:sz w:val="30"/>
          <w:szCs w:val="30"/>
        </w:rPr>
        <w:t>т.</w:t>
      </w:r>
      <w:r w:rsidR="00C5392B" w:rsidRPr="0082558C">
        <w:rPr>
          <w:sz w:val="30"/>
          <w:szCs w:val="30"/>
        </w:rPr>
        <w:t xml:space="preserve"> </w:t>
      </w:r>
      <w:r w:rsidRPr="0082558C">
        <w:rPr>
          <w:sz w:val="30"/>
          <w:szCs w:val="30"/>
        </w:rPr>
        <w:t>п.);»;</w:t>
      </w:r>
    </w:p>
    <w:p w14:paraId="57AF6C81"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4)</w:t>
      </w:r>
      <w:r w:rsidRPr="0082558C">
        <w:rPr>
          <w:sz w:val="30"/>
          <w:szCs w:val="30"/>
        </w:rPr>
        <w:t> </w:t>
      </w:r>
      <w:r w:rsidRPr="0082558C">
        <w:rPr>
          <w:sz w:val="30"/>
          <w:szCs w:val="30"/>
          <w:lang w:val="be-BY"/>
        </w:rPr>
        <w:t>у падпункце «д» словы «разліковы ціск» замяніць словамі «намінальны ціск і (або) разліковы ціск»;</w:t>
      </w:r>
    </w:p>
    <w:p w14:paraId="7FE28633" w14:textId="77777777" w:rsidR="00981B34" w:rsidRPr="0082558C" w:rsidRDefault="002108F9" w:rsidP="000A41F7">
      <w:pPr>
        <w:pStyle w:val="point"/>
        <w:spacing w:line="360" w:lineRule="auto"/>
        <w:ind w:firstLine="709"/>
        <w:rPr>
          <w:sz w:val="30"/>
          <w:szCs w:val="30"/>
        </w:rPr>
      </w:pPr>
      <w:r w:rsidRPr="0082558C">
        <w:rPr>
          <w:sz w:val="30"/>
          <w:szCs w:val="30"/>
        </w:rPr>
        <w:t>5) падпункт «ж» выкласці ў наступнай рэдакцыі:</w:t>
      </w:r>
    </w:p>
    <w:p w14:paraId="30433D9A" w14:textId="77777777" w:rsidR="00981B34" w:rsidRPr="0082558C" w:rsidRDefault="002108F9" w:rsidP="000A41F7">
      <w:pPr>
        <w:pStyle w:val="newncpi"/>
        <w:spacing w:line="360" w:lineRule="auto"/>
        <w:ind w:firstLine="709"/>
        <w:rPr>
          <w:sz w:val="30"/>
          <w:szCs w:val="30"/>
        </w:rPr>
      </w:pPr>
      <w:r w:rsidRPr="0082558C">
        <w:rPr>
          <w:sz w:val="30"/>
          <w:szCs w:val="30"/>
        </w:rPr>
        <w:t>«ж) рэгламент пуску (</w:t>
      </w:r>
      <w:r w:rsidRPr="0082558C">
        <w:rPr>
          <w:sz w:val="30"/>
          <w:szCs w:val="30"/>
          <w:lang w:val="be-BY"/>
        </w:rPr>
        <w:t>спынення</w:t>
      </w:r>
      <w:r w:rsidRPr="0082558C">
        <w:rPr>
          <w:sz w:val="30"/>
          <w:szCs w:val="30"/>
        </w:rPr>
        <w:t>) ва ўмовах адмоўных тэмператур і іншыя звесткі, якія забяспечваюць бяспек</w:t>
      </w:r>
      <w:r w:rsidRPr="0082558C">
        <w:rPr>
          <w:sz w:val="30"/>
          <w:szCs w:val="30"/>
          <w:lang w:val="be-BY"/>
        </w:rPr>
        <w:t xml:space="preserve">у </w:t>
      </w:r>
      <w:r w:rsidRPr="0082558C">
        <w:rPr>
          <w:sz w:val="30"/>
          <w:szCs w:val="30"/>
        </w:rPr>
        <w:t>эксплуатацыі сасуда (пры наяўнасці іншых звестак).».</w:t>
      </w:r>
    </w:p>
    <w:p w14:paraId="1E9F0627" w14:textId="77777777" w:rsidR="00981B34" w:rsidRPr="0082558C" w:rsidRDefault="002108F9" w:rsidP="000A41F7">
      <w:pPr>
        <w:pStyle w:val="point"/>
        <w:spacing w:line="360" w:lineRule="auto"/>
        <w:ind w:firstLine="709"/>
        <w:rPr>
          <w:sz w:val="30"/>
          <w:szCs w:val="30"/>
        </w:rPr>
      </w:pPr>
      <w:r w:rsidRPr="0082558C">
        <w:rPr>
          <w:sz w:val="30"/>
          <w:szCs w:val="30"/>
        </w:rPr>
        <w:t>17. Абзац пяты падпункта «а» пункта 22 выкласці ў наступнай рэдакцыі:</w:t>
      </w:r>
    </w:p>
    <w:p w14:paraId="55BBCB67" w14:textId="77777777" w:rsidR="00981B34" w:rsidRPr="0082558C" w:rsidRDefault="002108F9" w:rsidP="000A41F7">
      <w:pPr>
        <w:pStyle w:val="newncpi"/>
        <w:spacing w:line="360" w:lineRule="auto"/>
        <w:ind w:firstLine="709"/>
        <w:rPr>
          <w:sz w:val="30"/>
          <w:szCs w:val="30"/>
        </w:rPr>
      </w:pPr>
      <w:r w:rsidRPr="0082558C">
        <w:rPr>
          <w:sz w:val="30"/>
          <w:szCs w:val="30"/>
        </w:rPr>
        <w:t>«найменне і група рабочага асяроддзя;».</w:t>
      </w:r>
    </w:p>
    <w:p w14:paraId="207701F7" w14:textId="77777777" w:rsidR="00981B34" w:rsidRPr="0082558C" w:rsidRDefault="002108F9" w:rsidP="000A41F7">
      <w:pPr>
        <w:pStyle w:val="point"/>
        <w:spacing w:line="360" w:lineRule="auto"/>
        <w:ind w:firstLine="709"/>
        <w:rPr>
          <w:sz w:val="30"/>
          <w:szCs w:val="30"/>
        </w:rPr>
      </w:pPr>
      <w:r w:rsidRPr="0082558C">
        <w:rPr>
          <w:sz w:val="30"/>
          <w:szCs w:val="30"/>
        </w:rPr>
        <w:t>18. У пункце 23:</w:t>
      </w:r>
    </w:p>
    <w:p w14:paraId="10932884" w14:textId="77777777" w:rsidR="00981B34" w:rsidRPr="0082558C" w:rsidRDefault="002108F9" w:rsidP="000A41F7">
      <w:pPr>
        <w:pStyle w:val="point"/>
        <w:spacing w:line="360" w:lineRule="auto"/>
        <w:ind w:firstLine="709"/>
        <w:rPr>
          <w:sz w:val="30"/>
          <w:szCs w:val="30"/>
        </w:rPr>
      </w:pPr>
      <w:r w:rsidRPr="0082558C">
        <w:rPr>
          <w:sz w:val="30"/>
          <w:szCs w:val="30"/>
        </w:rPr>
        <w:t>1) абзац чацвёрты падпункта «б» выкласці ў наступнай рэдакцыі:</w:t>
      </w:r>
    </w:p>
    <w:p w14:paraId="788603E0" w14:textId="77777777" w:rsidR="00981B34" w:rsidRPr="0082558C" w:rsidRDefault="002108F9" w:rsidP="000A41F7">
      <w:pPr>
        <w:pStyle w:val="newncpi"/>
        <w:spacing w:line="360" w:lineRule="auto"/>
        <w:ind w:firstLine="709"/>
        <w:rPr>
          <w:sz w:val="30"/>
          <w:szCs w:val="30"/>
        </w:rPr>
      </w:pPr>
      <w:r w:rsidRPr="0082558C">
        <w:rPr>
          <w:sz w:val="30"/>
          <w:szCs w:val="30"/>
        </w:rPr>
        <w:t>«найменне і група рабочага асяроддзя;»;</w:t>
      </w:r>
    </w:p>
    <w:p w14:paraId="484FA3DB" w14:textId="77777777" w:rsidR="00981B34" w:rsidRPr="0082558C" w:rsidRDefault="002108F9" w:rsidP="000A41F7">
      <w:pPr>
        <w:pStyle w:val="point"/>
        <w:spacing w:line="360" w:lineRule="auto"/>
        <w:ind w:firstLine="709"/>
        <w:rPr>
          <w:sz w:val="30"/>
          <w:szCs w:val="30"/>
        </w:rPr>
      </w:pPr>
      <w:r w:rsidRPr="0082558C">
        <w:rPr>
          <w:sz w:val="30"/>
          <w:szCs w:val="30"/>
        </w:rPr>
        <w:t>2) у падпункце «г» слова «катла» замяніць словам «арматуры».</w:t>
      </w:r>
    </w:p>
    <w:p w14:paraId="324DEF96" w14:textId="77777777" w:rsidR="00981B34" w:rsidRPr="0082558C" w:rsidRDefault="002108F9" w:rsidP="000A41F7">
      <w:pPr>
        <w:pStyle w:val="point"/>
        <w:spacing w:line="360" w:lineRule="auto"/>
        <w:ind w:firstLine="709"/>
        <w:rPr>
          <w:sz w:val="30"/>
          <w:szCs w:val="30"/>
        </w:rPr>
      </w:pPr>
      <w:r w:rsidRPr="0082558C">
        <w:rPr>
          <w:sz w:val="30"/>
          <w:szCs w:val="30"/>
        </w:rPr>
        <w:t>19. Пункт 25 прызнаць страціўшым сілу.</w:t>
      </w:r>
    </w:p>
    <w:p w14:paraId="72ED1DF6" w14:textId="77777777" w:rsidR="00981B34" w:rsidRPr="0082558C" w:rsidRDefault="002108F9" w:rsidP="000A41F7">
      <w:pPr>
        <w:pStyle w:val="point"/>
        <w:spacing w:line="360" w:lineRule="auto"/>
        <w:ind w:firstLine="709"/>
        <w:rPr>
          <w:sz w:val="30"/>
          <w:szCs w:val="30"/>
        </w:rPr>
      </w:pPr>
      <w:r w:rsidRPr="0082558C">
        <w:rPr>
          <w:sz w:val="30"/>
          <w:szCs w:val="30"/>
        </w:rPr>
        <w:t>20. У абзацы першым пункта 28 сло</w:t>
      </w:r>
      <w:r w:rsidRPr="0082558C">
        <w:rPr>
          <w:sz w:val="30"/>
          <w:szCs w:val="30"/>
          <w:lang w:val="be-BY"/>
        </w:rPr>
        <w:t xml:space="preserve">вы </w:t>
      </w:r>
      <w:r w:rsidRPr="0082558C">
        <w:rPr>
          <w:sz w:val="30"/>
          <w:szCs w:val="30"/>
        </w:rPr>
        <w:t>«дзяржаў – членаў Мытнага саюза і Адзінай эканамічнай прасторы (далей – дзяржавы-члены)» замяніць словамі «дзяржаў-членаў».</w:t>
      </w:r>
    </w:p>
    <w:p w14:paraId="0DA369B8" w14:textId="77777777" w:rsidR="00981B34" w:rsidRPr="0082558C" w:rsidRDefault="002108F9" w:rsidP="000A41F7">
      <w:pPr>
        <w:pStyle w:val="point"/>
        <w:spacing w:line="360" w:lineRule="auto"/>
        <w:ind w:firstLine="709"/>
        <w:rPr>
          <w:sz w:val="30"/>
          <w:szCs w:val="30"/>
        </w:rPr>
      </w:pPr>
      <w:r w:rsidRPr="0082558C">
        <w:rPr>
          <w:sz w:val="30"/>
          <w:szCs w:val="30"/>
        </w:rPr>
        <w:t>21. Падпункт «г» пункта 29 выкласці ў наступнай рэдакцыі:</w:t>
      </w:r>
    </w:p>
    <w:p w14:paraId="511B7B5A" w14:textId="2F47200C" w:rsidR="00981B34" w:rsidRPr="0082558C" w:rsidRDefault="002108F9" w:rsidP="000A41F7">
      <w:pPr>
        <w:pStyle w:val="newncpi"/>
        <w:spacing w:line="360" w:lineRule="auto"/>
        <w:ind w:firstLine="709"/>
        <w:rPr>
          <w:sz w:val="30"/>
          <w:szCs w:val="30"/>
        </w:rPr>
      </w:pPr>
      <w:r w:rsidRPr="0082558C">
        <w:rPr>
          <w:sz w:val="30"/>
          <w:szCs w:val="30"/>
        </w:rPr>
        <w:t xml:space="preserve">«г) найменне </w:t>
      </w:r>
      <w:r w:rsidR="00B3753C" w:rsidRPr="0082558C">
        <w:rPr>
          <w:sz w:val="30"/>
          <w:szCs w:val="30"/>
          <w:lang w:val="be-BY"/>
        </w:rPr>
        <w:t>вытворцы</w:t>
      </w:r>
      <w:r w:rsidRPr="0082558C">
        <w:rPr>
          <w:sz w:val="30"/>
          <w:szCs w:val="30"/>
        </w:rPr>
        <w:t xml:space="preserve"> і яго таварны знак (пры наяўнасці);».</w:t>
      </w:r>
    </w:p>
    <w:p w14:paraId="26581EC9" w14:textId="77777777" w:rsidR="00981B34" w:rsidRPr="0082558C" w:rsidRDefault="002108F9" w:rsidP="000A41F7">
      <w:pPr>
        <w:pStyle w:val="point"/>
        <w:spacing w:line="360" w:lineRule="auto"/>
        <w:ind w:firstLine="709"/>
        <w:rPr>
          <w:sz w:val="30"/>
          <w:szCs w:val="30"/>
        </w:rPr>
      </w:pPr>
      <w:r w:rsidRPr="0082558C">
        <w:rPr>
          <w:sz w:val="30"/>
          <w:szCs w:val="30"/>
        </w:rPr>
        <w:t>22. У</w:t>
      </w:r>
      <w:r w:rsidRPr="0082558C">
        <w:rPr>
          <w:sz w:val="30"/>
          <w:szCs w:val="30"/>
          <w:lang w:val="be-BY"/>
        </w:rPr>
        <w:t xml:space="preserve"> сказе </w:t>
      </w:r>
      <w:r w:rsidRPr="0082558C">
        <w:rPr>
          <w:sz w:val="30"/>
          <w:szCs w:val="30"/>
        </w:rPr>
        <w:t>перш</w:t>
      </w:r>
      <w:r w:rsidRPr="0082558C">
        <w:rPr>
          <w:sz w:val="30"/>
          <w:szCs w:val="30"/>
          <w:lang w:val="be-BY"/>
        </w:rPr>
        <w:t xml:space="preserve">ым </w:t>
      </w:r>
      <w:r w:rsidRPr="0082558C">
        <w:rPr>
          <w:sz w:val="30"/>
          <w:szCs w:val="30"/>
        </w:rPr>
        <w:t>пункта 31 сло</w:t>
      </w:r>
      <w:r w:rsidRPr="0082558C">
        <w:rPr>
          <w:sz w:val="30"/>
          <w:szCs w:val="30"/>
          <w:lang w:val="be-BY"/>
        </w:rPr>
        <w:t>вы</w:t>
      </w:r>
      <w:r w:rsidRPr="0082558C">
        <w:rPr>
          <w:sz w:val="30"/>
          <w:szCs w:val="30"/>
        </w:rPr>
        <w:t xml:space="preserve"> «звадкаваных вуглевадародных» выключыць.</w:t>
      </w:r>
    </w:p>
    <w:p w14:paraId="1DA1DEDC" w14:textId="77777777" w:rsidR="00981B34" w:rsidRPr="0082558C" w:rsidRDefault="002108F9" w:rsidP="000A41F7">
      <w:pPr>
        <w:pStyle w:val="point"/>
        <w:spacing w:line="360" w:lineRule="auto"/>
        <w:ind w:firstLine="709"/>
        <w:rPr>
          <w:sz w:val="30"/>
          <w:szCs w:val="30"/>
          <w:lang w:val="be-BY"/>
        </w:rPr>
      </w:pPr>
      <w:r w:rsidRPr="0082558C">
        <w:rPr>
          <w:sz w:val="30"/>
          <w:szCs w:val="30"/>
        </w:rPr>
        <w:t>23. У пункце 33 сло</w:t>
      </w:r>
      <w:r w:rsidRPr="0082558C">
        <w:rPr>
          <w:sz w:val="30"/>
          <w:szCs w:val="30"/>
          <w:lang w:val="be-BY"/>
        </w:rPr>
        <w:t xml:space="preserve">вы </w:t>
      </w:r>
      <w:r w:rsidRPr="0082558C">
        <w:rPr>
          <w:sz w:val="30"/>
          <w:szCs w:val="30"/>
        </w:rPr>
        <w:t>«зняцця з вытворчасці гэтага абсталявання або спынення яго вытворчасці» замяніць словамі «спынення вытворчасці гэтага абсталявання».</w:t>
      </w:r>
    </w:p>
    <w:p w14:paraId="65EF6F97" w14:textId="77777777" w:rsidR="00981B34" w:rsidRPr="0082558C" w:rsidRDefault="002108F9" w:rsidP="000A41F7">
      <w:pPr>
        <w:pStyle w:val="point"/>
        <w:spacing w:line="360" w:lineRule="auto"/>
        <w:ind w:firstLine="709"/>
        <w:rPr>
          <w:sz w:val="30"/>
          <w:szCs w:val="30"/>
        </w:rPr>
      </w:pPr>
      <w:r w:rsidRPr="0082558C">
        <w:rPr>
          <w:sz w:val="30"/>
          <w:szCs w:val="30"/>
        </w:rPr>
        <w:t>24. У пункце 37 словы «Мытнага саюза» замяніць словам «Саюза».</w:t>
      </w:r>
    </w:p>
    <w:p w14:paraId="2D98F39C" w14:textId="77777777" w:rsidR="00981B34" w:rsidRPr="0082558C" w:rsidRDefault="002108F9" w:rsidP="000A41F7">
      <w:pPr>
        <w:pStyle w:val="point"/>
        <w:spacing w:line="360" w:lineRule="auto"/>
        <w:ind w:firstLine="709"/>
        <w:rPr>
          <w:sz w:val="30"/>
          <w:szCs w:val="30"/>
        </w:rPr>
      </w:pPr>
      <w:r w:rsidRPr="0082558C">
        <w:rPr>
          <w:sz w:val="30"/>
          <w:szCs w:val="30"/>
        </w:rPr>
        <w:lastRenderedPageBreak/>
        <w:t>25. У падпунктах «а» і «б» пункта 40 словы «Адзіны рэестр органаў па сертыфікацыі і выпрабавальных лабараторый (цэнтраў) Мытнага саюза» замяніць словамі «адзіны рэестр органаў па</w:t>
      </w:r>
      <w:r w:rsidRPr="0082558C">
        <w:rPr>
          <w:sz w:val="30"/>
          <w:szCs w:val="30"/>
          <w:lang w:val="be-BY"/>
        </w:rPr>
        <w:t xml:space="preserve"> ацэнцы</w:t>
      </w:r>
      <w:r w:rsidRPr="0082558C">
        <w:rPr>
          <w:sz w:val="30"/>
          <w:szCs w:val="30"/>
        </w:rPr>
        <w:t xml:space="preserve"> адпаведнасці Саюза».</w:t>
      </w:r>
    </w:p>
    <w:p w14:paraId="5FC675E5" w14:textId="77777777" w:rsidR="00981B34" w:rsidRPr="0082558C" w:rsidRDefault="002108F9" w:rsidP="000A41F7">
      <w:pPr>
        <w:pStyle w:val="point"/>
        <w:spacing w:line="360" w:lineRule="auto"/>
        <w:ind w:firstLine="709"/>
        <w:rPr>
          <w:sz w:val="30"/>
          <w:szCs w:val="30"/>
        </w:rPr>
      </w:pPr>
      <w:r w:rsidRPr="0082558C">
        <w:rPr>
          <w:sz w:val="30"/>
          <w:szCs w:val="30"/>
        </w:rPr>
        <w:t>26. У пункце 42:</w:t>
      </w:r>
    </w:p>
    <w:p w14:paraId="5BA5C44E" w14:textId="77777777" w:rsidR="00981B34" w:rsidRPr="0082558C" w:rsidRDefault="002108F9" w:rsidP="000A41F7">
      <w:pPr>
        <w:pStyle w:val="point"/>
        <w:spacing w:line="360" w:lineRule="auto"/>
        <w:ind w:firstLine="709"/>
        <w:rPr>
          <w:sz w:val="30"/>
          <w:szCs w:val="30"/>
        </w:rPr>
      </w:pPr>
      <w:r w:rsidRPr="0082558C">
        <w:rPr>
          <w:sz w:val="30"/>
          <w:szCs w:val="30"/>
        </w:rPr>
        <w:t xml:space="preserve">1) пасля слоў «у дачыненні </w:t>
      </w:r>
      <w:r w:rsidRPr="0082558C">
        <w:rPr>
          <w:sz w:val="30"/>
          <w:szCs w:val="30"/>
          <w:lang w:val="be-BY"/>
        </w:rPr>
        <w:t xml:space="preserve">да </w:t>
      </w:r>
      <w:r w:rsidRPr="0082558C">
        <w:rPr>
          <w:sz w:val="30"/>
          <w:szCs w:val="30"/>
        </w:rPr>
        <w:t>абсталявання» дапоўніць словамі «і элементаў абсталявання»;</w:t>
      </w:r>
    </w:p>
    <w:p w14:paraId="0168D6AE" w14:textId="77777777" w:rsidR="00981B34" w:rsidRPr="0082558C" w:rsidRDefault="002108F9" w:rsidP="000A41F7">
      <w:pPr>
        <w:pStyle w:val="point"/>
        <w:spacing w:line="360" w:lineRule="auto"/>
        <w:ind w:firstLine="709"/>
        <w:rPr>
          <w:sz w:val="30"/>
          <w:szCs w:val="30"/>
        </w:rPr>
      </w:pPr>
      <w:r w:rsidRPr="0082558C">
        <w:rPr>
          <w:sz w:val="30"/>
          <w:szCs w:val="30"/>
        </w:rPr>
        <w:t>2) слова «давыраб» замяніць словамі «выраб або канчатковы выраб».</w:t>
      </w:r>
    </w:p>
    <w:p w14:paraId="2E008BBB" w14:textId="77777777" w:rsidR="00981B34" w:rsidRPr="0082558C" w:rsidRDefault="002108F9" w:rsidP="000A41F7">
      <w:pPr>
        <w:pStyle w:val="point"/>
        <w:spacing w:line="360" w:lineRule="auto"/>
        <w:ind w:firstLine="709"/>
        <w:rPr>
          <w:sz w:val="30"/>
          <w:szCs w:val="30"/>
        </w:rPr>
      </w:pPr>
      <w:r w:rsidRPr="0082558C">
        <w:rPr>
          <w:sz w:val="30"/>
          <w:szCs w:val="30"/>
        </w:rPr>
        <w:t>27. Пункт 43 пасля слоў «у дачыненні да абсталявання» дапоўніць словамі «і элементаў абсталявання».</w:t>
      </w:r>
    </w:p>
    <w:p w14:paraId="65FD5974" w14:textId="77777777" w:rsidR="00981B34" w:rsidRPr="0082558C" w:rsidRDefault="002108F9" w:rsidP="000A41F7">
      <w:pPr>
        <w:pStyle w:val="point"/>
        <w:spacing w:line="360" w:lineRule="auto"/>
        <w:ind w:firstLine="709"/>
        <w:rPr>
          <w:sz w:val="30"/>
          <w:szCs w:val="30"/>
        </w:rPr>
      </w:pPr>
      <w:r w:rsidRPr="0082558C">
        <w:rPr>
          <w:sz w:val="30"/>
          <w:szCs w:val="30"/>
        </w:rPr>
        <w:t>28. У абзацы першым падпункта «д» пункта 46 слова «давыраб» замяніць словамі «выраб або канчатковы выраб».</w:t>
      </w:r>
    </w:p>
    <w:p w14:paraId="435D9849" w14:textId="4A889A5A" w:rsidR="00981B34" w:rsidRPr="0082558C" w:rsidRDefault="002108F9" w:rsidP="000A41F7">
      <w:pPr>
        <w:pStyle w:val="point"/>
        <w:spacing w:line="360" w:lineRule="auto"/>
        <w:ind w:firstLine="709"/>
        <w:rPr>
          <w:sz w:val="30"/>
          <w:szCs w:val="30"/>
        </w:rPr>
      </w:pPr>
      <w:r w:rsidRPr="0082558C">
        <w:rPr>
          <w:sz w:val="30"/>
          <w:szCs w:val="30"/>
        </w:rPr>
        <w:t>29. У найменні раздзела VII, пунктах 61–63 словы «дзяржаў – членаў Мытнага саюза» замяніць словам «Саюза».</w:t>
      </w:r>
    </w:p>
    <w:p w14:paraId="78A80248" w14:textId="77777777" w:rsidR="00981B34" w:rsidRPr="0082558C" w:rsidRDefault="002108F9" w:rsidP="000A41F7">
      <w:pPr>
        <w:pStyle w:val="point"/>
        <w:spacing w:line="360" w:lineRule="auto"/>
        <w:ind w:firstLine="709"/>
        <w:rPr>
          <w:sz w:val="30"/>
          <w:szCs w:val="30"/>
        </w:rPr>
      </w:pPr>
      <w:r w:rsidRPr="0082558C">
        <w:rPr>
          <w:sz w:val="30"/>
          <w:szCs w:val="30"/>
        </w:rPr>
        <w:t>30. Пункт 64 выкласці ў наступнай рэдакцыі:</w:t>
      </w:r>
    </w:p>
    <w:p w14:paraId="606C7539" w14:textId="22272361" w:rsidR="00981B34" w:rsidRPr="0082558C" w:rsidRDefault="002108F9" w:rsidP="000A41F7">
      <w:pPr>
        <w:pStyle w:val="point"/>
        <w:spacing w:line="360" w:lineRule="auto"/>
        <w:ind w:firstLine="709"/>
        <w:rPr>
          <w:sz w:val="30"/>
          <w:szCs w:val="30"/>
        </w:rPr>
      </w:pPr>
      <w:r w:rsidRPr="0082558C">
        <w:rPr>
          <w:rStyle w:val="rednoun"/>
          <w:sz w:val="30"/>
          <w:szCs w:val="30"/>
        </w:rPr>
        <w:t>«</w:t>
      </w:r>
      <w:r w:rsidRPr="0082558C">
        <w:rPr>
          <w:sz w:val="30"/>
          <w:szCs w:val="30"/>
        </w:rPr>
        <w:t xml:space="preserve">64. Маркіроўка абсталявання адзіным знакам </w:t>
      </w:r>
      <w:r w:rsidRPr="0082558C">
        <w:rPr>
          <w:sz w:val="30"/>
          <w:szCs w:val="30"/>
          <w:lang w:val="be-BY"/>
        </w:rPr>
        <w:t xml:space="preserve">абарачэння </w:t>
      </w:r>
      <w:r w:rsidRPr="0082558C">
        <w:rPr>
          <w:sz w:val="30"/>
          <w:szCs w:val="30"/>
        </w:rPr>
        <w:t xml:space="preserve">прадукцыі на рынку Саюза </w:t>
      </w:r>
      <w:r w:rsidRPr="0082558C">
        <w:rPr>
          <w:sz w:val="30"/>
          <w:szCs w:val="30"/>
          <w:lang w:val="be-BY"/>
        </w:rPr>
        <w:t xml:space="preserve">сведчыць </w:t>
      </w:r>
      <w:r w:rsidRPr="0082558C">
        <w:rPr>
          <w:sz w:val="30"/>
          <w:szCs w:val="30"/>
        </w:rPr>
        <w:t>аб адпаведнасці яго патрабаванням усіх тэхнічных рэгламентаў Саюза (Мытнага саюза), дзеянне якіх распаўсюджваецца на гэта абсталяванн</w:t>
      </w:r>
      <w:r w:rsidR="00FF31A0" w:rsidRPr="0082558C">
        <w:rPr>
          <w:sz w:val="30"/>
          <w:szCs w:val="30"/>
        </w:rPr>
        <w:t>е</w:t>
      </w:r>
      <w:r w:rsidR="00FF31A0" w:rsidRPr="0082558C">
        <w:rPr>
          <w:sz w:val="30"/>
          <w:szCs w:val="30"/>
          <w:lang w:val="be-BY"/>
        </w:rPr>
        <w:t xml:space="preserve"> і </w:t>
      </w:r>
      <w:r w:rsidRPr="0082558C">
        <w:rPr>
          <w:sz w:val="30"/>
          <w:szCs w:val="30"/>
        </w:rPr>
        <w:t xml:space="preserve">якія прадугледжваюць нанясенне адзінага знака </w:t>
      </w:r>
      <w:r w:rsidRPr="0082558C">
        <w:rPr>
          <w:sz w:val="30"/>
          <w:szCs w:val="30"/>
          <w:lang w:val="be-BY"/>
        </w:rPr>
        <w:t xml:space="preserve">абарачэння </w:t>
      </w:r>
      <w:r w:rsidRPr="0082558C">
        <w:rPr>
          <w:sz w:val="30"/>
          <w:szCs w:val="30"/>
        </w:rPr>
        <w:t>прадукцыі на рынку Саюза.</w:t>
      </w:r>
      <w:r w:rsidRPr="0082558C">
        <w:rPr>
          <w:rStyle w:val="rednoun"/>
          <w:sz w:val="30"/>
          <w:szCs w:val="30"/>
        </w:rPr>
        <w:t>»</w:t>
      </w:r>
      <w:r w:rsidRPr="0082558C">
        <w:rPr>
          <w:sz w:val="30"/>
          <w:szCs w:val="30"/>
        </w:rPr>
        <w:t>.</w:t>
      </w:r>
    </w:p>
    <w:p w14:paraId="3BD9E94B" w14:textId="77777777" w:rsidR="00981B34" w:rsidRPr="0082558C" w:rsidRDefault="002108F9" w:rsidP="000A41F7">
      <w:pPr>
        <w:pStyle w:val="point"/>
        <w:spacing w:line="360" w:lineRule="auto"/>
        <w:ind w:firstLine="709"/>
        <w:rPr>
          <w:sz w:val="30"/>
          <w:szCs w:val="30"/>
        </w:rPr>
      </w:pPr>
      <w:r w:rsidRPr="0082558C">
        <w:rPr>
          <w:sz w:val="30"/>
          <w:szCs w:val="30"/>
        </w:rPr>
        <w:t>31. Раздзел VIII прызнаць страціўшым сілу.</w:t>
      </w:r>
    </w:p>
    <w:p w14:paraId="2B16A44C" w14:textId="1EA9CDDB" w:rsidR="005864EF" w:rsidRPr="0082558C" w:rsidRDefault="002108F9" w:rsidP="005864EF">
      <w:pPr>
        <w:pStyle w:val="point"/>
        <w:spacing w:line="360" w:lineRule="auto"/>
        <w:ind w:firstLine="709"/>
        <w:rPr>
          <w:sz w:val="30"/>
          <w:szCs w:val="30"/>
        </w:rPr>
      </w:pPr>
      <w:r w:rsidRPr="0082558C">
        <w:rPr>
          <w:sz w:val="30"/>
          <w:szCs w:val="30"/>
        </w:rPr>
        <w:t xml:space="preserve">32. Дадатак № 1 да </w:t>
      </w:r>
      <w:r w:rsidRPr="0082558C">
        <w:rPr>
          <w:sz w:val="30"/>
          <w:szCs w:val="30"/>
          <w:lang w:val="be-BY"/>
        </w:rPr>
        <w:t xml:space="preserve">ўказанага </w:t>
      </w:r>
      <w:r w:rsidRPr="0082558C">
        <w:rPr>
          <w:sz w:val="30"/>
          <w:szCs w:val="30"/>
        </w:rPr>
        <w:t>тэхнічнага рэгламенту выкласці ў наступнай рэдакцыі:</w:t>
      </w:r>
    </w:p>
    <w:p w14:paraId="0375C7F9" w14:textId="77777777" w:rsidR="00C5392B" w:rsidRPr="0082558C" w:rsidRDefault="00C5392B" w:rsidP="00951421">
      <w:pPr>
        <w:pStyle w:val="append1"/>
        <w:widowControl w:val="0"/>
        <w:spacing w:after="240"/>
        <w:ind w:left="3969"/>
        <w:jc w:val="center"/>
        <w:rPr>
          <w:sz w:val="30"/>
          <w:szCs w:val="30"/>
        </w:rPr>
      </w:pPr>
      <w:r w:rsidRPr="0082558C">
        <w:rPr>
          <w:rStyle w:val="rednoun"/>
          <w:sz w:val="30"/>
          <w:szCs w:val="30"/>
        </w:rPr>
        <w:t>«</w:t>
      </w:r>
      <w:r w:rsidRPr="0082558C">
        <w:rPr>
          <w:sz w:val="30"/>
          <w:szCs w:val="30"/>
          <w:lang w:val="be-BY"/>
        </w:rPr>
        <w:t xml:space="preserve">ДАДАТАК </w:t>
      </w:r>
      <w:r w:rsidRPr="0082558C">
        <w:rPr>
          <w:sz w:val="30"/>
          <w:szCs w:val="30"/>
        </w:rPr>
        <w:t>№ 1</w:t>
      </w:r>
    </w:p>
    <w:p w14:paraId="58854D0F" w14:textId="77777777" w:rsidR="00C5392B" w:rsidRPr="0082558C" w:rsidRDefault="00C5392B" w:rsidP="00C5392B">
      <w:pPr>
        <w:pStyle w:val="append"/>
        <w:widowControl w:val="0"/>
        <w:ind w:left="3969"/>
        <w:jc w:val="center"/>
        <w:rPr>
          <w:sz w:val="30"/>
          <w:szCs w:val="30"/>
        </w:rPr>
      </w:pPr>
      <w:r w:rsidRPr="0082558C">
        <w:rPr>
          <w:sz w:val="30"/>
          <w:szCs w:val="30"/>
        </w:rPr>
        <w:t>да тэхнічнага рэгламенту</w:t>
      </w:r>
      <w:r w:rsidRPr="0082558C">
        <w:rPr>
          <w:sz w:val="30"/>
          <w:szCs w:val="30"/>
        </w:rPr>
        <w:br/>
        <w:t>Мытнага саюза «Аб бяспецы</w:t>
      </w:r>
      <w:r w:rsidRPr="0082558C">
        <w:rPr>
          <w:sz w:val="30"/>
          <w:szCs w:val="30"/>
        </w:rPr>
        <w:br/>
        <w:t>абсталявання, якое працуе</w:t>
      </w:r>
      <w:r w:rsidRPr="0082558C">
        <w:rPr>
          <w:sz w:val="30"/>
          <w:szCs w:val="30"/>
        </w:rPr>
        <w:br/>
        <w:t>пад залішнім ціскам»</w:t>
      </w:r>
      <w:r w:rsidRPr="0082558C">
        <w:rPr>
          <w:sz w:val="30"/>
          <w:szCs w:val="30"/>
        </w:rPr>
        <w:br/>
      </w:r>
      <w:r w:rsidRPr="0082558C">
        <w:rPr>
          <w:sz w:val="30"/>
          <w:szCs w:val="30"/>
        </w:rPr>
        <w:lastRenderedPageBreak/>
        <w:t>(ТР </w:t>
      </w:r>
      <w:r w:rsidRPr="0082558C">
        <w:rPr>
          <w:sz w:val="30"/>
          <w:szCs w:val="30"/>
          <w:lang w:val="be-BY"/>
        </w:rPr>
        <w:t>М</w:t>
      </w:r>
      <w:r w:rsidRPr="0082558C">
        <w:rPr>
          <w:sz w:val="30"/>
          <w:szCs w:val="30"/>
        </w:rPr>
        <w:t>С 032/2013)</w:t>
      </w:r>
      <w:r w:rsidRPr="0082558C">
        <w:rPr>
          <w:sz w:val="30"/>
          <w:szCs w:val="30"/>
        </w:rPr>
        <w:br/>
        <w:t>(у рэдакцыі Рашэння Савета</w:t>
      </w:r>
      <w:r w:rsidRPr="0082558C">
        <w:rPr>
          <w:sz w:val="30"/>
          <w:szCs w:val="30"/>
        </w:rPr>
        <w:br/>
        <w:t>Еўразійскай эканамічнай камісіі</w:t>
      </w:r>
      <w:r w:rsidRPr="0082558C">
        <w:rPr>
          <w:sz w:val="30"/>
          <w:szCs w:val="30"/>
        </w:rPr>
        <w:br/>
        <w:t>ад 23 красавіка 2021 г. № 49)</w:t>
      </w:r>
    </w:p>
    <w:p w14:paraId="5BB5FC1E" w14:textId="77777777" w:rsidR="00981B34" w:rsidRPr="0082558C" w:rsidRDefault="002108F9">
      <w:pPr>
        <w:pStyle w:val="titlep"/>
        <w:rPr>
          <w:sz w:val="30"/>
          <w:szCs w:val="30"/>
        </w:rPr>
      </w:pPr>
      <w:r w:rsidRPr="0082558C">
        <w:rPr>
          <w:rFonts w:eastAsia="Times New Roman"/>
          <w:spacing w:val="40"/>
          <w:sz w:val="30"/>
          <w:szCs w:val="30"/>
          <w:lang w:val="be-BY"/>
        </w:rPr>
        <w:t>КЛАСІФІКАЦЫЯ</w:t>
      </w:r>
      <w:r w:rsidRPr="0082558C">
        <w:rPr>
          <w:sz w:val="30"/>
          <w:szCs w:val="30"/>
        </w:rPr>
        <w:br/>
        <w:t>абсталявання па катэгорыях небяспекі</w:t>
      </w:r>
    </w:p>
    <w:p w14:paraId="6F96033B" w14:textId="77777777" w:rsidR="00981B34" w:rsidRPr="0082558C" w:rsidRDefault="002108F9" w:rsidP="000A41F7">
      <w:pPr>
        <w:pStyle w:val="point"/>
        <w:spacing w:line="360" w:lineRule="auto"/>
        <w:ind w:firstLine="709"/>
        <w:rPr>
          <w:sz w:val="30"/>
          <w:szCs w:val="30"/>
          <w:lang w:val="be-BY"/>
        </w:rPr>
      </w:pPr>
      <w:r w:rsidRPr="0082558C">
        <w:rPr>
          <w:sz w:val="30"/>
          <w:szCs w:val="30"/>
        </w:rPr>
        <w:t>1. Катэгорыі абсталяванн</w:t>
      </w:r>
      <w:r w:rsidRPr="0082558C">
        <w:rPr>
          <w:sz w:val="30"/>
          <w:szCs w:val="30"/>
          <w:lang w:val="be-BY"/>
        </w:rPr>
        <w:t xml:space="preserve">я </w:t>
      </w:r>
      <w:r w:rsidRPr="0082558C">
        <w:rPr>
          <w:sz w:val="30"/>
          <w:szCs w:val="30"/>
        </w:rPr>
        <w:t xml:space="preserve">вызначаюцца ў адпаведнасці з табліцамі 1–9 </w:t>
      </w:r>
      <w:r w:rsidRPr="0082558C">
        <w:rPr>
          <w:sz w:val="30"/>
          <w:szCs w:val="30"/>
          <w:lang w:val="be-BY"/>
        </w:rPr>
        <w:t xml:space="preserve">гэтага </w:t>
      </w:r>
      <w:r w:rsidRPr="0082558C">
        <w:rPr>
          <w:sz w:val="30"/>
          <w:szCs w:val="30"/>
        </w:rPr>
        <w:t>дакумента.</w:t>
      </w:r>
    </w:p>
    <w:p w14:paraId="6906E3B2" w14:textId="774E1D10" w:rsidR="00981B34" w:rsidRPr="0082558C" w:rsidRDefault="002108F9" w:rsidP="000A41F7">
      <w:pPr>
        <w:pStyle w:val="newncpi"/>
        <w:spacing w:line="360" w:lineRule="auto"/>
        <w:ind w:firstLine="709"/>
        <w:rPr>
          <w:sz w:val="30"/>
          <w:szCs w:val="30"/>
          <w:lang w:val="be-BY"/>
        </w:rPr>
      </w:pPr>
      <w:r w:rsidRPr="0082558C">
        <w:rPr>
          <w:sz w:val="30"/>
          <w:szCs w:val="30"/>
          <w:lang w:val="be-BY"/>
        </w:rPr>
        <w:t>Элементы абсталявання (зборачныя адзінкі) і камплектуючыя да яго, якія вытрымліваюць уздзеянне ціску,</w:t>
      </w:r>
      <w:r w:rsidR="00C5392B" w:rsidRPr="0082558C">
        <w:rPr>
          <w:sz w:val="30"/>
          <w:szCs w:val="30"/>
          <w:lang w:val="be-BY"/>
        </w:rPr>
        <w:t xml:space="preserve"> устройствы для паказвання і засцярогі, </w:t>
      </w:r>
      <w:r w:rsidRPr="0082558C">
        <w:rPr>
          <w:sz w:val="30"/>
          <w:szCs w:val="30"/>
          <w:lang w:val="be-BY"/>
        </w:rPr>
        <w:t>устройствы і прыборы бяспекі класіфікуюцца па 4-й катэгорыі. У выпадку іх вырабу (вытворчасці) для канкрэтнага абсталявання яны могуць класіфікавацца па той жа катэгорыі, што і абсталяванне, для якога яны выраблены (зроблены).</w:t>
      </w:r>
    </w:p>
    <w:p w14:paraId="485A07D8" w14:textId="77777777" w:rsidR="00981B34" w:rsidRPr="0082558C" w:rsidRDefault="002108F9" w:rsidP="000A41F7">
      <w:pPr>
        <w:pStyle w:val="newncpi"/>
        <w:spacing w:line="360" w:lineRule="auto"/>
        <w:ind w:firstLine="709"/>
        <w:rPr>
          <w:sz w:val="30"/>
          <w:szCs w:val="30"/>
          <w:lang w:val="be-BY"/>
        </w:rPr>
      </w:pPr>
      <w:r w:rsidRPr="0082558C">
        <w:rPr>
          <w:sz w:val="30"/>
          <w:szCs w:val="30"/>
          <w:lang w:val="be-BY"/>
        </w:rPr>
        <w:t>Калі абсталяванне прызначана для розных рабочых асяроддзяў адной групы або для рабочых асяроддзяў розных груп, то яно класіфікуецца па катэгорыі найбольшай групы з вызначаных для кожнага рабочага асяроддзя.</w:t>
      </w:r>
    </w:p>
    <w:p w14:paraId="40EBBDB0"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2.</w:t>
      </w:r>
      <w:r w:rsidRPr="0082558C">
        <w:rPr>
          <w:sz w:val="30"/>
          <w:szCs w:val="30"/>
        </w:rPr>
        <w:t> </w:t>
      </w:r>
      <w:r w:rsidRPr="0082558C">
        <w:rPr>
          <w:sz w:val="30"/>
          <w:szCs w:val="30"/>
          <w:lang w:val="be-BY"/>
        </w:rPr>
        <w:t>Катэгорыя абсталявання павялічваецца на 1 (акрамя 4-й катэгорыі), калі яно прызначана для эксплуатацыі з разліковай тэмпературай сценкі:</w:t>
      </w:r>
    </w:p>
    <w:p w14:paraId="2ED8E912" w14:textId="77777777" w:rsidR="00981B34" w:rsidRPr="0082558C" w:rsidRDefault="002108F9" w:rsidP="000A41F7">
      <w:pPr>
        <w:pStyle w:val="newncpi"/>
        <w:spacing w:line="360" w:lineRule="auto"/>
        <w:ind w:firstLine="709"/>
        <w:rPr>
          <w:sz w:val="30"/>
          <w:szCs w:val="30"/>
          <w:lang w:val="be-BY"/>
        </w:rPr>
      </w:pPr>
      <w:r w:rsidRPr="0082558C">
        <w:rPr>
          <w:sz w:val="30"/>
          <w:szCs w:val="30"/>
          <w:lang w:val="be-BY"/>
        </w:rPr>
        <w:t>380</w:t>
      </w:r>
      <w:r w:rsidRPr="0082558C">
        <w:rPr>
          <w:sz w:val="30"/>
          <w:szCs w:val="30"/>
        </w:rPr>
        <w:t> </w:t>
      </w:r>
      <w:r w:rsidRPr="0082558C">
        <w:rPr>
          <w:rFonts w:eastAsia="Times New Roman"/>
          <w:sz w:val="30"/>
          <w:szCs w:val="30"/>
          <w:lang w:val="be-BY"/>
        </w:rPr>
        <w:t>°</w:t>
      </w:r>
      <w:r w:rsidRPr="0082558C">
        <w:rPr>
          <w:rFonts w:eastAsia="Times New Roman"/>
          <w:sz w:val="30"/>
          <w:szCs w:val="30"/>
        </w:rPr>
        <w:t>C</w:t>
      </w:r>
      <w:r w:rsidRPr="0082558C">
        <w:rPr>
          <w:sz w:val="30"/>
          <w:szCs w:val="30"/>
          <w:lang w:val="be-BY"/>
        </w:rPr>
        <w:t xml:space="preserve"> і больш</w:t>
      </w:r>
      <w:r w:rsidRPr="0082558C">
        <w:rPr>
          <w:sz w:val="30"/>
          <w:szCs w:val="30"/>
        </w:rPr>
        <w:t> </w:t>
      </w:r>
      <w:r w:rsidRPr="0082558C">
        <w:rPr>
          <w:sz w:val="30"/>
          <w:szCs w:val="30"/>
          <w:lang w:val="be-BY"/>
        </w:rPr>
        <w:t>– для вугляродзістых і нізкалегіраваных марганцовістых і крэмнемарганцовістых сталей;</w:t>
      </w:r>
    </w:p>
    <w:p w14:paraId="5272331A" w14:textId="7FD96C81" w:rsidR="00981B34" w:rsidRPr="0082558C" w:rsidRDefault="002108F9" w:rsidP="000A41F7">
      <w:pPr>
        <w:pStyle w:val="newncpi"/>
        <w:spacing w:line="360" w:lineRule="auto"/>
        <w:ind w:firstLine="709"/>
        <w:rPr>
          <w:sz w:val="30"/>
          <w:szCs w:val="30"/>
          <w:lang w:val="be-BY"/>
        </w:rPr>
      </w:pPr>
      <w:r w:rsidRPr="0082558C">
        <w:rPr>
          <w:sz w:val="30"/>
          <w:szCs w:val="30"/>
          <w:lang w:val="be-BY"/>
        </w:rPr>
        <w:t>450</w:t>
      </w:r>
      <w:r w:rsidRPr="0082558C">
        <w:rPr>
          <w:sz w:val="30"/>
          <w:szCs w:val="30"/>
        </w:rPr>
        <w:t> </w:t>
      </w:r>
      <w:r w:rsidRPr="0082558C">
        <w:rPr>
          <w:rFonts w:eastAsia="Times New Roman"/>
          <w:sz w:val="30"/>
          <w:szCs w:val="30"/>
          <w:lang w:val="be-BY"/>
        </w:rPr>
        <w:t>°</w:t>
      </w:r>
      <w:r w:rsidRPr="0082558C">
        <w:rPr>
          <w:rFonts w:eastAsia="Times New Roman"/>
          <w:sz w:val="30"/>
          <w:szCs w:val="30"/>
        </w:rPr>
        <w:t>C</w:t>
      </w:r>
      <w:r w:rsidRPr="0082558C">
        <w:rPr>
          <w:sz w:val="30"/>
          <w:szCs w:val="30"/>
          <w:lang w:val="be-BY"/>
        </w:rPr>
        <w:t xml:space="preserve"> і больш</w:t>
      </w:r>
      <w:r w:rsidRPr="0082558C">
        <w:rPr>
          <w:sz w:val="30"/>
          <w:szCs w:val="30"/>
        </w:rPr>
        <w:t> </w:t>
      </w:r>
      <w:r w:rsidRPr="0082558C">
        <w:rPr>
          <w:sz w:val="30"/>
          <w:szCs w:val="30"/>
          <w:lang w:val="be-BY"/>
        </w:rPr>
        <w:t>– для нізкалегіраваных хромамалібдэнавых і хромамалібдэнаванад</w:t>
      </w:r>
      <w:r w:rsidR="003F16FE" w:rsidRPr="0082558C">
        <w:rPr>
          <w:sz w:val="30"/>
          <w:szCs w:val="30"/>
          <w:lang w:val="be-BY"/>
        </w:rPr>
        <w:t>ы</w:t>
      </w:r>
      <w:r w:rsidRPr="0082558C">
        <w:rPr>
          <w:sz w:val="30"/>
          <w:szCs w:val="30"/>
          <w:lang w:val="be-BY"/>
        </w:rPr>
        <w:t>евых сталей;</w:t>
      </w:r>
    </w:p>
    <w:p w14:paraId="021F44F1" w14:textId="77777777" w:rsidR="00981B34" w:rsidRPr="0082558C" w:rsidRDefault="002108F9" w:rsidP="000A41F7">
      <w:pPr>
        <w:pStyle w:val="newncpi"/>
        <w:spacing w:line="360" w:lineRule="auto"/>
        <w:ind w:firstLine="709"/>
        <w:rPr>
          <w:sz w:val="30"/>
          <w:szCs w:val="30"/>
        </w:rPr>
      </w:pPr>
      <w:r w:rsidRPr="0082558C">
        <w:rPr>
          <w:sz w:val="30"/>
          <w:szCs w:val="30"/>
        </w:rPr>
        <w:t>525 </w:t>
      </w:r>
      <w:r w:rsidRPr="0082558C">
        <w:rPr>
          <w:rFonts w:eastAsia="Times New Roman"/>
          <w:sz w:val="30"/>
          <w:szCs w:val="30"/>
        </w:rPr>
        <w:t>°C</w:t>
      </w:r>
      <w:r w:rsidRPr="0082558C">
        <w:rPr>
          <w:sz w:val="30"/>
          <w:szCs w:val="30"/>
        </w:rPr>
        <w:t xml:space="preserve"> і бол</w:t>
      </w:r>
      <w:r w:rsidRPr="0082558C">
        <w:rPr>
          <w:sz w:val="30"/>
          <w:szCs w:val="30"/>
          <w:lang w:val="be-BY"/>
        </w:rPr>
        <w:t>ьш</w:t>
      </w:r>
      <w:r w:rsidRPr="0082558C">
        <w:rPr>
          <w:sz w:val="30"/>
          <w:szCs w:val="30"/>
        </w:rPr>
        <w:t> – для легіраваных высакахромістых мартэнсітнага класа і аўстэнітных сталей;</w:t>
      </w:r>
    </w:p>
    <w:p w14:paraId="04A47286" w14:textId="77777777" w:rsidR="00981B34" w:rsidRPr="0082558C" w:rsidRDefault="002108F9" w:rsidP="000A41F7">
      <w:pPr>
        <w:pStyle w:val="newncpi"/>
        <w:spacing w:line="360" w:lineRule="auto"/>
        <w:ind w:firstLine="709"/>
        <w:rPr>
          <w:sz w:val="30"/>
          <w:szCs w:val="30"/>
        </w:rPr>
      </w:pPr>
      <w:r w:rsidRPr="0082558C">
        <w:rPr>
          <w:sz w:val="30"/>
          <w:szCs w:val="30"/>
        </w:rPr>
        <w:t>575 </w:t>
      </w:r>
      <w:r w:rsidRPr="0082558C">
        <w:rPr>
          <w:rFonts w:eastAsia="Times New Roman"/>
          <w:sz w:val="30"/>
          <w:szCs w:val="30"/>
        </w:rPr>
        <w:t>°C</w:t>
      </w:r>
      <w:r w:rsidRPr="0082558C">
        <w:rPr>
          <w:sz w:val="30"/>
          <w:szCs w:val="30"/>
        </w:rPr>
        <w:t xml:space="preserve"> і бол</w:t>
      </w:r>
      <w:r w:rsidRPr="0082558C">
        <w:rPr>
          <w:sz w:val="30"/>
          <w:szCs w:val="30"/>
          <w:lang w:val="be-BY"/>
        </w:rPr>
        <w:t>ьш</w:t>
      </w:r>
      <w:r w:rsidRPr="0082558C">
        <w:rPr>
          <w:sz w:val="30"/>
          <w:szCs w:val="30"/>
        </w:rPr>
        <w:t> – для сплаваў на жалезанікелевай аснове;</w:t>
      </w:r>
    </w:p>
    <w:p w14:paraId="33CA2F29" w14:textId="77777777" w:rsidR="00981B34" w:rsidRPr="0082558C" w:rsidRDefault="002108F9" w:rsidP="000A41F7">
      <w:pPr>
        <w:pStyle w:val="newncpi"/>
        <w:spacing w:line="360" w:lineRule="auto"/>
        <w:ind w:firstLine="709"/>
        <w:rPr>
          <w:sz w:val="30"/>
          <w:szCs w:val="30"/>
        </w:rPr>
      </w:pPr>
      <w:r w:rsidRPr="0082558C">
        <w:rPr>
          <w:sz w:val="30"/>
          <w:szCs w:val="30"/>
        </w:rPr>
        <w:t>600 </w:t>
      </w:r>
      <w:r w:rsidRPr="0082558C">
        <w:rPr>
          <w:rFonts w:eastAsia="Times New Roman"/>
          <w:sz w:val="30"/>
          <w:szCs w:val="30"/>
        </w:rPr>
        <w:t>°C</w:t>
      </w:r>
      <w:r w:rsidRPr="0082558C">
        <w:rPr>
          <w:sz w:val="30"/>
          <w:szCs w:val="30"/>
          <w:lang w:val="be-BY"/>
        </w:rPr>
        <w:t xml:space="preserve"> </w:t>
      </w:r>
      <w:r w:rsidRPr="0082558C">
        <w:rPr>
          <w:sz w:val="30"/>
          <w:szCs w:val="30"/>
        </w:rPr>
        <w:t>і бол</w:t>
      </w:r>
      <w:r w:rsidRPr="0082558C">
        <w:rPr>
          <w:sz w:val="30"/>
          <w:szCs w:val="30"/>
          <w:lang w:val="be-BY"/>
        </w:rPr>
        <w:t>ьш</w:t>
      </w:r>
      <w:r w:rsidRPr="0082558C">
        <w:rPr>
          <w:sz w:val="30"/>
          <w:szCs w:val="30"/>
        </w:rPr>
        <w:t> – для сплаваў на нікелевай аснове.</w:t>
      </w:r>
    </w:p>
    <w:p w14:paraId="2147F635" w14:textId="77777777" w:rsidR="006F0166" w:rsidRPr="0082558C" w:rsidRDefault="006F0166">
      <w:pPr>
        <w:spacing w:after="0" w:line="240" w:lineRule="auto"/>
        <w:rPr>
          <w:rFonts w:ascii="Times New Roman" w:eastAsiaTheme="minorEastAsia" w:hAnsi="Times New Roman" w:cs="Times New Roman"/>
          <w:sz w:val="24"/>
          <w:szCs w:val="24"/>
          <w:lang w:eastAsia="ru-RU"/>
        </w:rPr>
      </w:pPr>
      <w:r w:rsidRPr="0082558C">
        <w:rPr>
          <w:sz w:val="24"/>
          <w:szCs w:val="24"/>
        </w:rPr>
        <w:lastRenderedPageBreak/>
        <w:br w:type="page"/>
      </w:r>
    </w:p>
    <w:p w14:paraId="42E706FA" w14:textId="65C7139A" w:rsidR="00981B34" w:rsidRPr="0082558C" w:rsidRDefault="002108F9">
      <w:pPr>
        <w:pStyle w:val="onestring"/>
        <w:rPr>
          <w:sz w:val="30"/>
          <w:szCs w:val="30"/>
        </w:rPr>
      </w:pPr>
      <w:r w:rsidRPr="0082558C">
        <w:rPr>
          <w:sz w:val="30"/>
          <w:szCs w:val="30"/>
        </w:rPr>
        <w:lastRenderedPageBreak/>
        <w:t>Табліца 1</w:t>
      </w:r>
    </w:p>
    <w:p w14:paraId="34037991" w14:textId="77777777" w:rsidR="00981B34" w:rsidRPr="0082558C" w:rsidRDefault="002108F9">
      <w:pPr>
        <w:pStyle w:val="newncpi"/>
        <w:rPr>
          <w:sz w:val="30"/>
          <w:szCs w:val="30"/>
        </w:rPr>
      </w:pPr>
      <w:r w:rsidRPr="0082558C">
        <w:rPr>
          <w:sz w:val="30"/>
          <w:szCs w:val="30"/>
        </w:rPr>
        <w:t> </w:t>
      </w:r>
    </w:p>
    <w:p w14:paraId="045B73DD" w14:textId="63651AE0" w:rsidR="00981B34" w:rsidRPr="0082558C" w:rsidRDefault="002108F9">
      <w:pPr>
        <w:pStyle w:val="newncpi0"/>
        <w:jc w:val="center"/>
        <w:rPr>
          <w:sz w:val="30"/>
          <w:szCs w:val="30"/>
        </w:rPr>
      </w:pPr>
      <w:r w:rsidRPr="0082558C">
        <w:rPr>
          <w:sz w:val="30"/>
          <w:szCs w:val="30"/>
        </w:rPr>
        <w:t xml:space="preserve">Катэгорыі сасудаў, </w:t>
      </w:r>
      <w:r w:rsidR="002B4156" w:rsidRPr="0082558C">
        <w:rPr>
          <w:sz w:val="30"/>
          <w:szCs w:val="30"/>
          <w:lang w:val="be-BY"/>
        </w:rPr>
        <w:t xml:space="preserve">якія </w:t>
      </w:r>
      <w:r w:rsidRPr="0082558C">
        <w:rPr>
          <w:sz w:val="30"/>
          <w:szCs w:val="30"/>
        </w:rPr>
        <w:t>прызначаны для сціс</w:t>
      </w:r>
      <w:r w:rsidRPr="0082558C">
        <w:rPr>
          <w:sz w:val="30"/>
          <w:szCs w:val="30"/>
          <w:lang w:val="be-BY"/>
        </w:rPr>
        <w:t>нутых</w:t>
      </w:r>
      <w:r w:rsidRPr="0082558C">
        <w:rPr>
          <w:sz w:val="30"/>
          <w:szCs w:val="30"/>
        </w:rPr>
        <w:t>, звадкаваных, раствораных пад ціскам газаў і пар</w:t>
      </w:r>
      <w:r w:rsidRPr="0082558C">
        <w:rPr>
          <w:sz w:val="30"/>
          <w:szCs w:val="30"/>
          <w:lang w:val="be-BY"/>
        </w:rPr>
        <w:t>ы</w:t>
      </w:r>
      <w:r w:rsidRPr="0082558C">
        <w:rPr>
          <w:sz w:val="30"/>
          <w:szCs w:val="30"/>
        </w:rPr>
        <w:t xml:space="preserve"> і</w:t>
      </w:r>
      <w:r w:rsidR="002B4156" w:rsidRPr="0082558C">
        <w:rPr>
          <w:sz w:val="30"/>
          <w:szCs w:val="30"/>
          <w:lang w:val="be-BY"/>
        </w:rPr>
        <w:t xml:space="preserve"> </w:t>
      </w:r>
      <w:r w:rsidRPr="0082558C">
        <w:rPr>
          <w:sz w:val="30"/>
          <w:szCs w:val="30"/>
        </w:rPr>
        <w:t>выкарыстоўваюцца для рабочых асяроддзяў групы 1</w:t>
      </w:r>
    </w:p>
    <w:p w14:paraId="4378A400" w14:textId="77777777" w:rsidR="00981B34" w:rsidRPr="0082558C" w:rsidRDefault="002108F9">
      <w:pPr>
        <w:pStyle w:val="newncpi"/>
      </w:pPr>
      <w:r w:rsidRPr="0082558C">
        <w:t> </w:t>
      </w:r>
    </w:p>
    <w:tbl>
      <w:tblPr>
        <w:tblW w:w="5000" w:type="pct"/>
        <w:tblBorders>
          <w:top w:val="single" w:sz="4" w:space="0" w:color="000000"/>
          <w:left w:val="single" w:sz="4" w:space="0" w:color="auto"/>
          <w:bottom w:val="single" w:sz="4" w:space="0" w:color="000000"/>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1844"/>
        <w:gridCol w:w="2271"/>
        <w:gridCol w:w="3266"/>
        <w:gridCol w:w="1986"/>
      </w:tblGrid>
      <w:tr w:rsidR="00981B34" w:rsidRPr="0082558C" w14:paraId="27A5C980" w14:textId="77777777" w:rsidTr="006F0166">
        <w:trPr>
          <w:trHeight w:val="240"/>
        </w:trPr>
        <w:tc>
          <w:tcPr>
            <w:tcW w:w="1842" w:type="dxa"/>
            <w:tcBorders>
              <w:bottom w:val="single" w:sz="4" w:space="0" w:color="auto"/>
            </w:tcBorders>
            <w:vAlign w:val="center"/>
          </w:tcPr>
          <w:p w14:paraId="06386F1E" w14:textId="77777777" w:rsidR="00981B34" w:rsidRPr="0082558C" w:rsidRDefault="002108F9">
            <w:pPr>
              <w:pStyle w:val="table10"/>
              <w:widowControl w:val="0"/>
              <w:jc w:val="center"/>
              <w:rPr>
                <w:sz w:val="24"/>
                <w:szCs w:val="24"/>
              </w:rPr>
            </w:pPr>
            <w:r w:rsidRPr="0082558C">
              <w:rPr>
                <w:sz w:val="24"/>
                <w:szCs w:val="24"/>
              </w:rPr>
              <w:t>Катэгорыя абсталявання</w:t>
            </w:r>
          </w:p>
        </w:tc>
        <w:tc>
          <w:tcPr>
            <w:tcW w:w="2268" w:type="dxa"/>
            <w:tcBorders>
              <w:bottom w:val="single" w:sz="4" w:space="0" w:color="auto"/>
            </w:tcBorders>
            <w:vAlign w:val="center"/>
          </w:tcPr>
          <w:p w14:paraId="3E0B8094" w14:textId="77777777" w:rsidR="00981B34" w:rsidRPr="0082558C" w:rsidRDefault="002108F9">
            <w:pPr>
              <w:pStyle w:val="table10"/>
              <w:widowControl w:val="0"/>
              <w:jc w:val="center"/>
              <w:rPr>
                <w:sz w:val="24"/>
                <w:szCs w:val="24"/>
              </w:rPr>
            </w:pPr>
            <w:r w:rsidRPr="0082558C">
              <w:rPr>
                <w:sz w:val="24"/>
                <w:szCs w:val="24"/>
              </w:rPr>
              <w:t>Умяшчальнасць абсталявання (м</w:t>
            </w:r>
            <w:r w:rsidRPr="0082558C">
              <w:rPr>
                <w:sz w:val="24"/>
                <w:szCs w:val="24"/>
                <w:vertAlign w:val="superscript"/>
              </w:rPr>
              <w:t>3</w:t>
            </w:r>
            <w:r w:rsidRPr="0082558C">
              <w:rPr>
                <w:sz w:val="24"/>
                <w:szCs w:val="24"/>
              </w:rPr>
              <w:t>)</w:t>
            </w:r>
          </w:p>
        </w:tc>
        <w:tc>
          <w:tcPr>
            <w:tcW w:w="3261" w:type="dxa"/>
            <w:tcBorders>
              <w:bottom w:val="single" w:sz="4" w:space="0" w:color="auto"/>
            </w:tcBorders>
            <w:vAlign w:val="center"/>
          </w:tcPr>
          <w:p w14:paraId="5A508DD3" w14:textId="77777777" w:rsidR="00981B34" w:rsidRPr="0082558C" w:rsidRDefault="002108F9">
            <w:pPr>
              <w:pStyle w:val="table10"/>
              <w:widowControl w:val="0"/>
              <w:jc w:val="center"/>
              <w:rPr>
                <w:sz w:val="24"/>
                <w:szCs w:val="24"/>
              </w:rPr>
            </w:pPr>
            <w:r w:rsidRPr="0082558C">
              <w:rPr>
                <w:sz w:val="24"/>
                <w:szCs w:val="24"/>
                <w:lang w:val="be-BY"/>
              </w:rPr>
              <w:t xml:space="preserve">Здабытак </w:t>
            </w:r>
            <w:r w:rsidRPr="0082558C">
              <w:rPr>
                <w:sz w:val="24"/>
                <w:szCs w:val="24"/>
              </w:rPr>
              <w:t>значэння разліковага ціску і значэння ўмяшчальнасці (МП</w:t>
            </w:r>
            <w:r w:rsidRPr="0082558C">
              <w:rPr>
                <w:sz w:val="24"/>
                <w:szCs w:val="24"/>
                <w:lang w:val="be-BY"/>
              </w:rPr>
              <w:t>а</w:t>
            </w:r>
            <w:r w:rsidRPr="0082558C">
              <w:rPr>
                <w:sz w:val="24"/>
                <w:szCs w:val="24"/>
              </w:rPr>
              <w:t>·м</w:t>
            </w:r>
            <w:r w:rsidRPr="0082558C">
              <w:rPr>
                <w:sz w:val="24"/>
                <w:szCs w:val="24"/>
                <w:vertAlign w:val="superscript"/>
              </w:rPr>
              <w:t>3</w:t>
            </w:r>
            <w:r w:rsidRPr="0082558C">
              <w:rPr>
                <w:sz w:val="24"/>
                <w:szCs w:val="24"/>
              </w:rPr>
              <w:t>)</w:t>
            </w:r>
          </w:p>
        </w:tc>
        <w:tc>
          <w:tcPr>
            <w:tcW w:w="1983" w:type="dxa"/>
            <w:tcBorders>
              <w:bottom w:val="single" w:sz="4" w:space="0" w:color="auto"/>
            </w:tcBorders>
            <w:vAlign w:val="center"/>
          </w:tcPr>
          <w:p w14:paraId="5F5DAC3F" w14:textId="77777777" w:rsidR="00981B34" w:rsidRPr="0082558C" w:rsidRDefault="002108F9">
            <w:pPr>
              <w:pStyle w:val="table10"/>
              <w:widowControl w:val="0"/>
              <w:jc w:val="center"/>
              <w:rPr>
                <w:sz w:val="24"/>
                <w:szCs w:val="24"/>
              </w:rPr>
            </w:pPr>
            <w:r w:rsidRPr="0082558C">
              <w:rPr>
                <w:sz w:val="24"/>
                <w:szCs w:val="24"/>
              </w:rPr>
              <w:t>Разліковы ціск (МП</w:t>
            </w:r>
            <w:r w:rsidRPr="0082558C">
              <w:rPr>
                <w:sz w:val="24"/>
                <w:szCs w:val="24"/>
                <w:lang w:val="be-BY"/>
              </w:rPr>
              <w:t>а</w:t>
            </w:r>
            <w:r w:rsidRPr="0082558C">
              <w:rPr>
                <w:sz w:val="24"/>
                <w:szCs w:val="24"/>
              </w:rPr>
              <w:t>)</w:t>
            </w:r>
          </w:p>
        </w:tc>
      </w:tr>
      <w:tr w:rsidR="00981B34" w:rsidRPr="0082558C" w14:paraId="12F932BE" w14:textId="77777777" w:rsidTr="006F0166">
        <w:trPr>
          <w:trHeight w:val="240"/>
        </w:trPr>
        <w:tc>
          <w:tcPr>
            <w:tcW w:w="1842" w:type="dxa"/>
            <w:tcBorders>
              <w:top w:val="single" w:sz="4" w:space="0" w:color="auto"/>
              <w:bottom w:val="single" w:sz="4" w:space="0" w:color="auto"/>
            </w:tcBorders>
            <w:vAlign w:val="center"/>
          </w:tcPr>
          <w:p w14:paraId="1E2FFA76" w14:textId="77777777" w:rsidR="00981B34" w:rsidRPr="0082558C" w:rsidRDefault="002108F9">
            <w:pPr>
              <w:pStyle w:val="table10"/>
              <w:widowControl w:val="0"/>
              <w:jc w:val="center"/>
              <w:rPr>
                <w:sz w:val="24"/>
                <w:szCs w:val="24"/>
              </w:rPr>
            </w:pPr>
            <w:r w:rsidRPr="0082558C">
              <w:rPr>
                <w:sz w:val="24"/>
                <w:szCs w:val="24"/>
              </w:rPr>
              <w:t>1</w:t>
            </w:r>
          </w:p>
        </w:tc>
        <w:tc>
          <w:tcPr>
            <w:tcW w:w="2268" w:type="dxa"/>
            <w:tcBorders>
              <w:top w:val="single" w:sz="4" w:space="0" w:color="auto"/>
              <w:bottom w:val="single" w:sz="4" w:space="0" w:color="auto"/>
            </w:tcBorders>
            <w:vAlign w:val="center"/>
          </w:tcPr>
          <w:p w14:paraId="31A834DE" w14:textId="77777777" w:rsidR="00981B34" w:rsidRPr="0082558C" w:rsidRDefault="002108F9">
            <w:pPr>
              <w:pStyle w:val="table10"/>
              <w:widowControl w:val="0"/>
              <w:jc w:val="center"/>
              <w:rPr>
                <w:sz w:val="24"/>
                <w:szCs w:val="24"/>
              </w:rPr>
            </w:pPr>
            <w:r w:rsidRPr="0082558C">
              <w:rPr>
                <w:sz w:val="24"/>
                <w:szCs w:val="24"/>
              </w:rPr>
              <w:t>2</w:t>
            </w:r>
          </w:p>
        </w:tc>
        <w:tc>
          <w:tcPr>
            <w:tcW w:w="3261" w:type="dxa"/>
            <w:tcBorders>
              <w:top w:val="single" w:sz="4" w:space="0" w:color="auto"/>
              <w:bottom w:val="single" w:sz="4" w:space="0" w:color="auto"/>
            </w:tcBorders>
            <w:vAlign w:val="center"/>
          </w:tcPr>
          <w:p w14:paraId="1D0104BD" w14:textId="77777777" w:rsidR="00981B34" w:rsidRPr="0082558C" w:rsidRDefault="002108F9">
            <w:pPr>
              <w:pStyle w:val="table10"/>
              <w:widowControl w:val="0"/>
              <w:jc w:val="center"/>
              <w:rPr>
                <w:sz w:val="24"/>
                <w:szCs w:val="24"/>
              </w:rPr>
            </w:pPr>
            <w:r w:rsidRPr="0082558C">
              <w:rPr>
                <w:sz w:val="24"/>
                <w:szCs w:val="24"/>
              </w:rPr>
              <w:t>3</w:t>
            </w:r>
          </w:p>
        </w:tc>
        <w:tc>
          <w:tcPr>
            <w:tcW w:w="1983" w:type="dxa"/>
            <w:tcBorders>
              <w:top w:val="single" w:sz="4" w:space="0" w:color="auto"/>
              <w:bottom w:val="single" w:sz="4" w:space="0" w:color="auto"/>
            </w:tcBorders>
            <w:vAlign w:val="center"/>
          </w:tcPr>
          <w:p w14:paraId="4B1F8334" w14:textId="77777777" w:rsidR="00981B34" w:rsidRPr="0082558C" w:rsidRDefault="002108F9">
            <w:pPr>
              <w:pStyle w:val="table10"/>
              <w:widowControl w:val="0"/>
              <w:jc w:val="center"/>
              <w:rPr>
                <w:sz w:val="24"/>
                <w:szCs w:val="24"/>
              </w:rPr>
            </w:pPr>
            <w:r w:rsidRPr="0082558C">
              <w:rPr>
                <w:sz w:val="24"/>
                <w:szCs w:val="24"/>
              </w:rPr>
              <w:t>4</w:t>
            </w:r>
          </w:p>
        </w:tc>
      </w:tr>
      <w:tr w:rsidR="00981B34" w:rsidRPr="0082558C" w14:paraId="0866A23F" w14:textId="77777777" w:rsidTr="006F0166">
        <w:trPr>
          <w:trHeight w:val="240"/>
        </w:trPr>
        <w:tc>
          <w:tcPr>
            <w:tcW w:w="1842" w:type="dxa"/>
            <w:tcBorders>
              <w:top w:val="single" w:sz="4" w:space="0" w:color="auto"/>
              <w:left w:val="nil"/>
              <w:bottom w:val="nil"/>
              <w:right w:val="nil"/>
            </w:tcBorders>
          </w:tcPr>
          <w:p w14:paraId="7D1C561F" w14:textId="77777777" w:rsidR="00981B34" w:rsidRPr="0082558C" w:rsidRDefault="002108F9">
            <w:pPr>
              <w:pStyle w:val="table10"/>
              <w:widowControl w:val="0"/>
              <w:spacing w:before="120"/>
              <w:jc w:val="center"/>
              <w:rPr>
                <w:sz w:val="24"/>
                <w:szCs w:val="24"/>
              </w:rPr>
            </w:pPr>
            <w:r w:rsidRPr="0082558C">
              <w:rPr>
                <w:sz w:val="24"/>
                <w:szCs w:val="24"/>
              </w:rPr>
              <w:t>1-я</w:t>
            </w:r>
          </w:p>
        </w:tc>
        <w:tc>
          <w:tcPr>
            <w:tcW w:w="2268" w:type="dxa"/>
            <w:tcBorders>
              <w:top w:val="single" w:sz="4" w:space="0" w:color="auto"/>
              <w:left w:val="nil"/>
              <w:bottom w:val="nil"/>
              <w:right w:val="nil"/>
            </w:tcBorders>
          </w:tcPr>
          <w:p w14:paraId="4320DED2" w14:textId="4EAE4B23"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0,001</w:t>
            </w:r>
          </w:p>
        </w:tc>
        <w:tc>
          <w:tcPr>
            <w:tcW w:w="3261" w:type="dxa"/>
            <w:tcBorders>
              <w:top w:val="single" w:sz="4" w:space="0" w:color="auto"/>
              <w:left w:val="nil"/>
              <w:bottom w:val="nil"/>
              <w:right w:val="nil"/>
            </w:tcBorders>
          </w:tcPr>
          <w:p w14:paraId="5F10E5FE" w14:textId="2E24BBE4"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0,0025 да 0,005 уключна</w:t>
            </w:r>
          </w:p>
        </w:tc>
        <w:tc>
          <w:tcPr>
            <w:tcW w:w="1983" w:type="dxa"/>
            <w:tcBorders>
              <w:top w:val="single" w:sz="4" w:space="0" w:color="auto"/>
              <w:left w:val="nil"/>
              <w:bottom w:val="nil"/>
              <w:right w:val="nil"/>
            </w:tcBorders>
          </w:tcPr>
          <w:p w14:paraId="26543AF5" w14:textId="7D6D295D"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w:t>
            </w:r>
          </w:p>
        </w:tc>
      </w:tr>
      <w:tr w:rsidR="00981B34" w:rsidRPr="0082558C" w14:paraId="47953FCC" w14:textId="77777777" w:rsidTr="006F0166">
        <w:trPr>
          <w:trHeight w:val="240"/>
        </w:trPr>
        <w:tc>
          <w:tcPr>
            <w:tcW w:w="1842" w:type="dxa"/>
            <w:tcBorders>
              <w:top w:val="nil"/>
              <w:left w:val="nil"/>
              <w:bottom w:val="nil"/>
              <w:right w:val="nil"/>
            </w:tcBorders>
          </w:tcPr>
          <w:p w14:paraId="646B0B2C" w14:textId="77777777" w:rsidR="00981B34" w:rsidRPr="0082558C" w:rsidRDefault="002108F9">
            <w:pPr>
              <w:pStyle w:val="table10"/>
              <w:widowControl w:val="0"/>
              <w:spacing w:before="120"/>
              <w:jc w:val="center"/>
              <w:rPr>
                <w:sz w:val="24"/>
                <w:szCs w:val="24"/>
              </w:rPr>
            </w:pPr>
            <w:r w:rsidRPr="0082558C">
              <w:rPr>
                <w:sz w:val="24"/>
                <w:szCs w:val="24"/>
              </w:rPr>
              <w:t>2-я</w:t>
            </w:r>
          </w:p>
        </w:tc>
        <w:tc>
          <w:tcPr>
            <w:tcW w:w="2268" w:type="dxa"/>
            <w:tcBorders>
              <w:top w:val="nil"/>
              <w:left w:val="nil"/>
              <w:bottom w:val="nil"/>
              <w:right w:val="nil"/>
            </w:tcBorders>
          </w:tcPr>
          <w:p w14:paraId="79989157" w14:textId="0D090B65"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0,001</w:t>
            </w:r>
          </w:p>
        </w:tc>
        <w:tc>
          <w:tcPr>
            <w:tcW w:w="3261" w:type="dxa"/>
            <w:tcBorders>
              <w:top w:val="nil"/>
              <w:left w:val="nil"/>
              <w:bottom w:val="nil"/>
              <w:right w:val="nil"/>
            </w:tcBorders>
          </w:tcPr>
          <w:p w14:paraId="6D0CA832" w14:textId="5248EF05"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0,005 да 0,02 уключна</w:t>
            </w:r>
          </w:p>
        </w:tc>
        <w:tc>
          <w:tcPr>
            <w:tcW w:w="1983" w:type="dxa"/>
            <w:tcBorders>
              <w:top w:val="nil"/>
              <w:left w:val="nil"/>
              <w:bottom w:val="nil"/>
              <w:right w:val="nil"/>
            </w:tcBorders>
          </w:tcPr>
          <w:p w14:paraId="199D6E18" w14:textId="5FD8E16D"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w:t>
            </w:r>
          </w:p>
        </w:tc>
      </w:tr>
      <w:tr w:rsidR="00981B34" w:rsidRPr="0082558C" w14:paraId="625A9849" w14:textId="77777777" w:rsidTr="006F0166">
        <w:trPr>
          <w:trHeight w:val="240"/>
        </w:trPr>
        <w:tc>
          <w:tcPr>
            <w:tcW w:w="1842" w:type="dxa"/>
            <w:vMerge w:val="restart"/>
            <w:tcBorders>
              <w:top w:val="nil"/>
              <w:left w:val="nil"/>
              <w:bottom w:val="nil"/>
              <w:right w:val="nil"/>
            </w:tcBorders>
          </w:tcPr>
          <w:p w14:paraId="43BD4DF9" w14:textId="77777777" w:rsidR="00981B34" w:rsidRPr="0082558C" w:rsidRDefault="002108F9">
            <w:pPr>
              <w:pStyle w:val="table10"/>
              <w:widowControl w:val="0"/>
              <w:spacing w:before="120"/>
              <w:jc w:val="center"/>
              <w:rPr>
                <w:sz w:val="24"/>
                <w:szCs w:val="24"/>
              </w:rPr>
            </w:pPr>
            <w:r w:rsidRPr="0082558C">
              <w:rPr>
                <w:sz w:val="24"/>
                <w:szCs w:val="24"/>
              </w:rPr>
              <w:t>3-я</w:t>
            </w:r>
          </w:p>
        </w:tc>
        <w:tc>
          <w:tcPr>
            <w:tcW w:w="2268" w:type="dxa"/>
            <w:tcBorders>
              <w:top w:val="nil"/>
              <w:left w:val="nil"/>
              <w:bottom w:val="nil"/>
              <w:right w:val="nil"/>
            </w:tcBorders>
          </w:tcPr>
          <w:p w14:paraId="506533A1" w14:textId="346BE173"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0,0001 да 0,001 уключна</w:t>
            </w:r>
          </w:p>
        </w:tc>
        <w:tc>
          <w:tcPr>
            <w:tcW w:w="3261" w:type="dxa"/>
            <w:tcBorders>
              <w:top w:val="nil"/>
              <w:left w:val="nil"/>
              <w:bottom w:val="nil"/>
              <w:right w:val="nil"/>
            </w:tcBorders>
          </w:tcPr>
          <w:p w14:paraId="557A9016" w14:textId="77777777" w:rsidR="00981B34" w:rsidRPr="0082558C" w:rsidRDefault="002108F9">
            <w:pPr>
              <w:pStyle w:val="table10"/>
              <w:widowControl w:val="0"/>
              <w:spacing w:before="120"/>
              <w:jc w:val="center"/>
              <w:rPr>
                <w:sz w:val="24"/>
                <w:szCs w:val="24"/>
              </w:rPr>
            </w:pPr>
            <w:r w:rsidRPr="0082558C">
              <w:rPr>
                <w:sz w:val="24"/>
                <w:szCs w:val="24"/>
              </w:rPr>
              <w:t>не нармуецца</w:t>
            </w:r>
          </w:p>
        </w:tc>
        <w:tc>
          <w:tcPr>
            <w:tcW w:w="1983" w:type="dxa"/>
            <w:tcBorders>
              <w:top w:val="nil"/>
              <w:left w:val="nil"/>
              <w:bottom w:val="nil"/>
              <w:right w:val="nil"/>
            </w:tcBorders>
          </w:tcPr>
          <w:p w14:paraId="59F68BB6" w14:textId="1E4CEA31"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20 да 100 уключна</w:t>
            </w:r>
          </w:p>
        </w:tc>
      </w:tr>
      <w:tr w:rsidR="00981B34" w:rsidRPr="0082558C" w14:paraId="0BF5D29E" w14:textId="77777777" w:rsidTr="006F0166">
        <w:trPr>
          <w:trHeight w:val="240"/>
        </w:trPr>
        <w:tc>
          <w:tcPr>
            <w:tcW w:w="1842" w:type="dxa"/>
            <w:vMerge/>
            <w:tcBorders>
              <w:top w:val="nil"/>
              <w:left w:val="nil"/>
              <w:bottom w:val="nil"/>
              <w:right w:val="nil"/>
            </w:tcBorders>
            <w:tcMar>
              <w:left w:w="0" w:type="dxa"/>
              <w:right w:w="5" w:type="dxa"/>
            </w:tcMar>
            <w:vAlign w:val="center"/>
          </w:tcPr>
          <w:p w14:paraId="48911A30" w14:textId="77777777" w:rsidR="00981B34" w:rsidRPr="0082558C" w:rsidRDefault="00981B34">
            <w:pPr>
              <w:widowControl w:val="0"/>
              <w:rPr>
                <w:rFonts w:eastAsiaTheme="minorEastAsia"/>
                <w:sz w:val="24"/>
                <w:szCs w:val="24"/>
              </w:rPr>
            </w:pPr>
          </w:p>
        </w:tc>
        <w:tc>
          <w:tcPr>
            <w:tcW w:w="2268" w:type="dxa"/>
            <w:tcBorders>
              <w:top w:val="nil"/>
              <w:left w:val="nil"/>
              <w:bottom w:val="nil"/>
              <w:right w:val="nil"/>
            </w:tcBorders>
          </w:tcPr>
          <w:p w14:paraId="01A66BF9" w14:textId="16D8E1E7"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0,001</w:t>
            </w:r>
          </w:p>
        </w:tc>
        <w:tc>
          <w:tcPr>
            <w:tcW w:w="3261" w:type="dxa"/>
            <w:tcBorders>
              <w:top w:val="nil"/>
              <w:left w:val="nil"/>
              <w:bottom w:val="nil"/>
              <w:right w:val="nil"/>
            </w:tcBorders>
          </w:tcPr>
          <w:p w14:paraId="6888DC56" w14:textId="530680CF"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0,02 да 0,1 уключна</w:t>
            </w:r>
          </w:p>
        </w:tc>
        <w:tc>
          <w:tcPr>
            <w:tcW w:w="1983" w:type="dxa"/>
            <w:tcBorders>
              <w:top w:val="nil"/>
              <w:left w:val="nil"/>
              <w:bottom w:val="nil"/>
              <w:right w:val="nil"/>
            </w:tcBorders>
          </w:tcPr>
          <w:p w14:paraId="6579C7E0" w14:textId="07C11A3E"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w:t>
            </w:r>
          </w:p>
        </w:tc>
      </w:tr>
      <w:tr w:rsidR="00981B34" w:rsidRPr="0082558C" w14:paraId="616D1776" w14:textId="77777777" w:rsidTr="006F0166">
        <w:trPr>
          <w:trHeight w:val="240"/>
        </w:trPr>
        <w:tc>
          <w:tcPr>
            <w:tcW w:w="1842" w:type="dxa"/>
            <w:vMerge w:val="restart"/>
            <w:tcBorders>
              <w:top w:val="nil"/>
              <w:left w:val="nil"/>
              <w:bottom w:val="nil"/>
              <w:right w:val="nil"/>
            </w:tcBorders>
          </w:tcPr>
          <w:p w14:paraId="709D9CA3" w14:textId="77777777" w:rsidR="00981B34" w:rsidRPr="0082558C" w:rsidRDefault="002108F9">
            <w:pPr>
              <w:pStyle w:val="table10"/>
              <w:widowControl w:val="0"/>
              <w:spacing w:before="120"/>
              <w:jc w:val="center"/>
              <w:rPr>
                <w:sz w:val="24"/>
                <w:szCs w:val="24"/>
              </w:rPr>
            </w:pPr>
            <w:r w:rsidRPr="0082558C">
              <w:rPr>
                <w:sz w:val="24"/>
                <w:szCs w:val="24"/>
              </w:rPr>
              <w:t>4-я</w:t>
            </w:r>
          </w:p>
        </w:tc>
        <w:tc>
          <w:tcPr>
            <w:tcW w:w="2268" w:type="dxa"/>
            <w:tcBorders>
              <w:top w:val="nil"/>
              <w:left w:val="nil"/>
              <w:bottom w:val="nil"/>
              <w:right w:val="nil"/>
            </w:tcBorders>
          </w:tcPr>
          <w:p w14:paraId="698EFD9E" w14:textId="723EA1C1"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0,0001 да 0,001 уключна</w:t>
            </w:r>
          </w:p>
        </w:tc>
        <w:tc>
          <w:tcPr>
            <w:tcW w:w="3261" w:type="dxa"/>
            <w:tcBorders>
              <w:top w:val="nil"/>
              <w:left w:val="nil"/>
              <w:bottom w:val="nil"/>
              <w:right w:val="nil"/>
            </w:tcBorders>
          </w:tcPr>
          <w:p w14:paraId="2DA47F86" w14:textId="77777777" w:rsidR="00981B34" w:rsidRPr="0082558C" w:rsidRDefault="002108F9">
            <w:pPr>
              <w:pStyle w:val="table10"/>
              <w:widowControl w:val="0"/>
              <w:spacing w:before="120"/>
              <w:jc w:val="center"/>
              <w:rPr>
                <w:sz w:val="24"/>
                <w:szCs w:val="24"/>
              </w:rPr>
            </w:pPr>
            <w:r w:rsidRPr="0082558C">
              <w:rPr>
                <w:sz w:val="24"/>
                <w:szCs w:val="24"/>
              </w:rPr>
              <w:t>не нармуецца</w:t>
            </w:r>
          </w:p>
        </w:tc>
        <w:tc>
          <w:tcPr>
            <w:tcW w:w="1983" w:type="dxa"/>
            <w:tcBorders>
              <w:top w:val="nil"/>
              <w:left w:val="nil"/>
              <w:bottom w:val="nil"/>
              <w:right w:val="nil"/>
            </w:tcBorders>
          </w:tcPr>
          <w:p w14:paraId="1ABD0B74" w14:textId="16187818"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100</w:t>
            </w:r>
          </w:p>
        </w:tc>
      </w:tr>
      <w:tr w:rsidR="00981B34" w:rsidRPr="0082558C" w14:paraId="0B0E01BA" w14:textId="77777777" w:rsidTr="006F0166">
        <w:trPr>
          <w:trHeight w:val="240"/>
        </w:trPr>
        <w:tc>
          <w:tcPr>
            <w:tcW w:w="1842" w:type="dxa"/>
            <w:vMerge/>
            <w:tcBorders>
              <w:top w:val="nil"/>
              <w:left w:val="nil"/>
              <w:bottom w:val="nil"/>
              <w:right w:val="nil"/>
            </w:tcBorders>
            <w:tcMar>
              <w:left w:w="0" w:type="dxa"/>
              <w:right w:w="5" w:type="dxa"/>
            </w:tcMar>
            <w:vAlign w:val="center"/>
          </w:tcPr>
          <w:p w14:paraId="3129FE28" w14:textId="77777777" w:rsidR="00981B34" w:rsidRPr="0082558C" w:rsidRDefault="00981B34">
            <w:pPr>
              <w:widowControl w:val="0"/>
              <w:rPr>
                <w:rFonts w:eastAsiaTheme="minorEastAsia"/>
                <w:sz w:val="24"/>
                <w:szCs w:val="24"/>
              </w:rPr>
            </w:pPr>
          </w:p>
        </w:tc>
        <w:tc>
          <w:tcPr>
            <w:tcW w:w="2268" w:type="dxa"/>
            <w:tcBorders>
              <w:top w:val="nil"/>
              <w:left w:val="nil"/>
              <w:bottom w:val="nil"/>
              <w:right w:val="nil"/>
            </w:tcBorders>
          </w:tcPr>
          <w:p w14:paraId="33081AC6" w14:textId="3D20CB51"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0,001</w:t>
            </w:r>
          </w:p>
        </w:tc>
        <w:tc>
          <w:tcPr>
            <w:tcW w:w="3261" w:type="dxa"/>
            <w:tcBorders>
              <w:top w:val="nil"/>
              <w:left w:val="nil"/>
              <w:bottom w:val="nil"/>
              <w:right w:val="nil"/>
            </w:tcBorders>
          </w:tcPr>
          <w:p w14:paraId="58F7FA64" w14:textId="3B8877EA"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0,1</w:t>
            </w:r>
          </w:p>
        </w:tc>
        <w:tc>
          <w:tcPr>
            <w:tcW w:w="1983" w:type="dxa"/>
            <w:tcBorders>
              <w:top w:val="nil"/>
              <w:left w:val="nil"/>
              <w:bottom w:val="nil"/>
              <w:right w:val="nil"/>
            </w:tcBorders>
          </w:tcPr>
          <w:p w14:paraId="3C4DADB6" w14:textId="43C3F3B4"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w:t>
            </w:r>
          </w:p>
        </w:tc>
      </w:tr>
    </w:tbl>
    <w:p w14:paraId="3364F18C" w14:textId="77777777" w:rsidR="00981B34" w:rsidRPr="0082558C" w:rsidRDefault="002108F9">
      <w:pPr>
        <w:pStyle w:val="newncpi"/>
      </w:pPr>
      <w:r w:rsidRPr="0082558C">
        <w:t> </w:t>
      </w:r>
    </w:p>
    <w:p w14:paraId="42934B72" w14:textId="77777777" w:rsidR="00981B34" w:rsidRPr="0082558C" w:rsidRDefault="002108F9">
      <w:pPr>
        <w:pStyle w:val="onestring"/>
        <w:rPr>
          <w:sz w:val="30"/>
          <w:szCs w:val="30"/>
        </w:rPr>
      </w:pPr>
      <w:r w:rsidRPr="0082558C">
        <w:rPr>
          <w:sz w:val="30"/>
          <w:szCs w:val="30"/>
        </w:rPr>
        <w:t>Табліца 2</w:t>
      </w:r>
    </w:p>
    <w:p w14:paraId="27C2281C" w14:textId="77777777" w:rsidR="00981B34" w:rsidRPr="0082558C" w:rsidRDefault="002108F9">
      <w:pPr>
        <w:pStyle w:val="newncpi"/>
        <w:rPr>
          <w:sz w:val="30"/>
          <w:szCs w:val="30"/>
        </w:rPr>
      </w:pPr>
      <w:r w:rsidRPr="0082558C">
        <w:rPr>
          <w:sz w:val="30"/>
          <w:szCs w:val="30"/>
        </w:rPr>
        <w:t> </w:t>
      </w:r>
    </w:p>
    <w:p w14:paraId="5E898FE3" w14:textId="41F27876" w:rsidR="00981B34" w:rsidRPr="0082558C" w:rsidRDefault="002108F9">
      <w:pPr>
        <w:pStyle w:val="newncpi0"/>
        <w:jc w:val="center"/>
        <w:rPr>
          <w:sz w:val="30"/>
          <w:szCs w:val="30"/>
        </w:rPr>
      </w:pPr>
      <w:r w:rsidRPr="0082558C">
        <w:rPr>
          <w:sz w:val="30"/>
          <w:szCs w:val="30"/>
        </w:rPr>
        <w:t>Катэгоры</w:t>
      </w:r>
      <w:r w:rsidRPr="0082558C">
        <w:rPr>
          <w:sz w:val="30"/>
          <w:szCs w:val="30"/>
          <w:lang w:val="be-BY"/>
        </w:rPr>
        <w:t xml:space="preserve">і </w:t>
      </w:r>
      <w:r w:rsidRPr="0082558C">
        <w:rPr>
          <w:sz w:val="30"/>
          <w:szCs w:val="30"/>
        </w:rPr>
        <w:t xml:space="preserve">сасудаў, </w:t>
      </w:r>
      <w:r w:rsidR="002B4156" w:rsidRPr="0082558C">
        <w:rPr>
          <w:sz w:val="30"/>
          <w:szCs w:val="30"/>
          <w:lang w:val="be-BY"/>
        </w:rPr>
        <w:t xml:space="preserve">якія </w:t>
      </w:r>
      <w:r w:rsidRPr="0082558C">
        <w:rPr>
          <w:sz w:val="30"/>
          <w:szCs w:val="30"/>
        </w:rPr>
        <w:t>прызначаны для сціс</w:t>
      </w:r>
      <w:r w:rsidRPr="0082558C">
        <w:rPr>
          <w:sz w:val="30"/>
          <w:szCs w:val="30"/>
          <w:lang w:val="be-BY"/>
        </w:rPr>
        <w:t>нутых</w:t>
      </w:r>
      <w:r w:rsidRPr="0082558C">
        <w:rPr>
          <w:sz w:val="30"/>
          <w:szCs w:val="30"/>
        </w:rPr>
        <w:t>, звадкаваных, раствораных пад ціскам газаў і пар</w:t>
      </w:r>
      <w:r w:rsidRPr="0082558C">
        <w:rPr>
          <w:sz w:val="30"/>
          <w:szCs w:val="30"/>
          <w:lang w:val="be-BY"/>
        </w:rPr>
        <w:t>ы</w:t>
      </w:r>
      <w:r w:rsidRPr="0082558C">
        <w:rPr>
          <w:sz w:val="30"/>
          <w:szCs w:val="30"/>
        </w:rPr>
        <w:t xml:space="preserve"> і</w:t>
      </w:r>
      <w:r w:rsidR="002B4156" w:rsidRPr="0082558C">
        <w:rPr>
          <w:sz w:val="30"/>
          <w:szCs w:val="30"/>
          <w:lang w:val="be-BY"/>
        </w:rPr>
        <w:t xml:space="preserve"> </w:t>
      </w:r>
      <w:r w:rsidRPr="0082558C">
        <w:rPr>
          <w:sz w:val="30"/>
          <w:szCs w:val="30"/>
        </w:rPr>
        <w:t>выкарыстоўваюцца для рабочых асяроддзяў групы 2</w:t>
      </w:r>
    </w:p>
    <w:p w14:paraId="5E61EFE0" w14:textId="77777777" w:rsidR="00981B34" w:rsidRPr="0082558C" w:rsidRDefault="002108F9">
      <w:pPr>
        <w:pStyle w:val="newncpi"/>
      </w:pPr>
      <w:r w:rsidRPr="0082558C">
        <w:t> </w:t>
      </w:r>
    </w:p>
    <w:tbl>
      <w:tblPr>
        <w:tblW w:w="5000" w:type="pct"/>
        <w:tblBorders>
          <w:top w:val="single" w:sz="4" w:space="0" w:color="000000"/>
          <w:left w:val="single" w:sz="4" w:space="0" w:color="auto"/>
          <w:bottom w:val="single" w:sz="4" w:space="0" w:color="000000"/>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1847"/>
        <w:gridCol w:w="2274"/>
        <w:gridCol w:w="3262"/>
        <w:gridCol w:w="1984"/>
      </w:tblGrid>
      <w:tr w:rsidR="00981B34" w:rsidRPr="0082558C" w14:paraId="75E50DEE" w14:textId="77777777" w:rsidTr="006F0166">
        <w:trPr>
          <w:trHeight w:val="240"/>
          <w:tblHeader/>
        </w:trPr>
        <w:tc>
          <w:tcPr>
            <w:tcW w:w="1845" w:type="dxa"/>
            <w:tcBorders>
              <w:bottom w:val="single" w:sz="4" w:space="0" w:color="auto"/>
            </w:tcBorders>
            <w:vAlign w:val="center"/>
          </w:tcPr>
          <w:p w14:paraId="6E3C3A3E" w14:textId="77777777" w:rsidR="00981B34" w:rsidRPr="0082558C" w:rsidRDefault="002108F9">
            <w:pPr>
              <w:pStyle w:val="table10"/>
              <w:widowControl w:val="0"/>
              <w:jc w:val="center"/>
              <w:rPr>
                <w:sz w:val="24"/>
                <w:szCs w:val="24"/>
              </w:rPr>
            </w:pPr>
            <w:r w:rsidRPr="0082558C">
              <w:rPr>
                <w:sz w:val="24"/>
                <w:szCs w:val="24"/>
              </w:rPr>
              <w:t>Катэгорыя абсталявання</w:t>
            </w:r>
          </w:p>
        </w:tc>
        <w:tc>
          <w:tcPr>
            <w:tcW w:w="2271" w:type="dxa"/>
            <w:tcBorders>
              <w:bottom w:val="single" w:sz="4" w:space="0" w:color="auto"/>
            </w:tcBorders>
            <w:vAlign w:val="center"/>
          </w:tcPr>
          <w:p w14:paraId="17933C82" w14:textId="77777777" w:rsidR="00981B34" w:rsidRPr="0082558C" w:rsidRDefault="002108F9">
            <w:pPr>
              <w:pStyle w:val="table10"/>
              <w:widowControl w:val="0"/>
              <w:jc w:val="center"/>
              <w:rPr>
                <w:sz w:val="24"/>
                <w:szCs w:val="24"/>
              </w:rPr>
            </w:pPr>
            <w:r w:rsidRPr="0082558C">
              <w:rPr>
                <w:sz w:val="24"/>
                <w:szCs w:val="24"/>
              </w:rPr>
              <w:t>Умяшчальнасць абсталявання (м</w:t>
            </w:r>
            <w:r w:rsidRPr="0082558C">
              <w:rPr>
                <w:sz w:val="24"/>
                <w:szCs w:val="24"/>
                <w:vertAlign w:val="superscript"/>
              </w:rPr>
              <w:t>3</w:t>
            </w:r>
            <w:r w:rsidRPr="0082558C">
              <w:rPr>
                <w:sz w:val="24"/>
                <w:szCs w:val="24"/>
              </w:rPr>
              <w:t>)</w:t>
            </w:r>
          </w:p>
        </w:tc>
        <w:tc>
          <w:tcPr>
            <w:tcW w:w="3257" w:type="dxa"/>
            <w:tcBorders>
              <w:bottom w:val="single" w:sz="4" w:space="0" w:color="auto"/>
            </w:tcBorders>
            <w:vAlign w:val="center"/>
          </w:tcPr>
          <w:p w14:paraId="068514EE" w14:textId="77777777" w:rsidR="00981B34" w:rsidRPr="0082558C" w:rsidRDefault="002108F9">
            <w:pPr>
              <w:pStyle w:val="table10"/>
              <w:widowControl w:val="0"/>
              <w:jc w:val="center"/>
              <w:rPr>
                <w:sz w:val="24"/>
                <w:szCs w:val="24"/>
              </w:rPr>
            </w:pPr>
            <w:r w:rsidRPr="0082558C">
              <w:rPr>
                <w:sz w:val="24"/>
                <w:szCs w:val="24"/>
                <w:lang w:val="be-BY"/>
              </w:rPr>
              <w:t>Здабытак</w:t>
            </w:r>
            <w:r w:rsidRPr="0082558C">
              <w:rPr>
                <w:sz w:val="24"/>
                <w:szCs w:val="24"/>
              </w:rPr>
              <w:t xml:space="preserve"> значэння разліковага ціску і значэння ўмяшчальнасці (МП</w:t>
            </w:r>
            <w:r w:rsidRPr="0082558C">
              <w:rPr>
                <w:sz w:val="24"/>
                <w:szCs w:val="24"/>
                <w:lang w:val="be-BY"/>
              </w:rPr>
              <w:t>а</w:t>
            </w:r>
            <w:r w:rsidRPr="0082558C">
              <w:rPr>
                <w:sz w:val="24"/>
                <w:szCs w:val="24"/>
              </w:rPr>
              <w:t>·м</w:t>
            </w:r>
            <w:r w:rsidRPr="0082558C">
              <w:rPr>
                <w:sz w:val="24"/>
                <w:szCs w:val="24"/>
                <w:vertAlign w:val="superscript"/>
              </w:rPr>
              <w:t>3</w:t>
            </w:r>
            <w:r w:rsidRPr="0082558C">
              <w:rPr>
                <w:sz w:val="24"/>
                <w:szCs w:val="24"/>
              </w:rPr>
              <w:t>)</w:t>
            </w:r>
          </w:p>
        </w:tc>
        <w:tc>
          <w:tcPr>
            <w:tcW w:w="1981" w:type="dxa"/>
            <w:tcBorders>
              <w:bottom w:val="single" w:sz="4" w:space="0" w:color="auto"/>
            </w:tcBorders>
            <w:vAlign w:val="center"/>
          </w:tcPr>
          <w:p w14:paraId="3A80AFCD" w14:textId="77777777" w:rsidR="00981B34" w:rsidRPr="0082558C" w:rsidRDefault="002108F9">
            <w:pPr>
              <w:pStyle w:val="table10"/>
              <w:widowControl w:val="0"/>
              <w:jc w:val="center"/>
              <w:rPr>
                <w:sz w:val="24"/>
                <w:szCs w:val="24"/>
              </w:rPr>
            </w:pPr>
            <w:r w:rsidRPr="0082558C">
              <w:rPr>
                <w:sz w:val="24"/>
                <w:szCs w:val="24"/>
              </w:rPr>
              <w:t>Разліковы ціск (МП</w:t>
            </w:r>
            <w:r w:rsidRPr="0082558C">
              <w:rPr>
                <w:sz w:val="24"/>
                <w:szCs w:val="24"/>
                <w:lang w:val="be-BY"/>
              </w:rPr>
              <w:t>а</w:t>
            </w:r>
            <w:r w:rsidRPr="0082558C">
              <w:rPr>
                <w:sz w:val="24"/>
                <w:szCs w:val="24"/>
              </w:rPr>
              <w:t>)</w:t>
            </w:r>
          </w:p>
        </w:tc>
      </w:tr>
      <w:tr w:rsidR="00981B34" w:rsidRPr="0082558C" w14:paraId="2E83BF8E" w14:textId="77777777" w:rsidTr="006F0166">
        <w:trPr>
          <w:trHeight w:val="240"/>
          <w:tblHeader/>
        </w:trPr>
        <w:tc>
          <w:tcPr>
            <w:tcW w:w="1845" w:type="dxa"/>
            <w:tcBorders>
              <w:top w:val="single" w:sz="4" w:space="0" w:color="auto"/>
              <w:bottom w:val="single" w:sz="4" w:space="0" w:color="auto"/>
            </w:tcBorders>
            <w:vAlign w:val="center"/>
          </w:tcPr>
          <w:p w14:paraId="6F546815" w14:textId="77777777" w:rsidR="00981B34" w:rsidRPr="0082558C" w:rsidRDefault="002108F9">
            <w:pPr>
              <w:pStyle w:val="table10"/>
              <w:widowControl w:val="0"/>
              <w:jc w:val="center"/>
              <w:rPr>
                <w:sz w:val="24"/>
                <w:szCs w:val="24"/>
              </w:rPr>
            </w:pPr>
            <w:r w:rsidRPr="0082558C">
              <w:rPr>
                <w:sz w:val="24"/>
                <w:szCs w:val="24"/>
              </w:rPr>
              <w:t>1</w:t>
            </w:r>
          </w:p>
        </w:tc>
        <w:tc>
          <w:tcPr>
            <w:tcW w:w="2271" w:type="dxa"/>
            <w:tcBorders>
              <w:top w:val="single" w:sz="4" w:space="0" w:color="auto"/>
              <w:bottom w:val="single" w:sz="4" w:space="0" w:color="auto"/>
            </w:tcBorders>
            <w:vAlign w:val="center"/>
          </w:tcPr>
          <w:p w14:paraId="1429DAF4" w14:textId="77777777" w:rsidR="00981B34" w:rsidRPr="0082558C" w:rsidRDefault="002108F9">
            <w:pPr>
              <w:pStyle w:val="table10"/>
              <w:widowControl w:val="0"/>
              <w:jc w:val="center"/>
              <w:rPr>
                <w:sz w:val="24"/>
                <w:szCs w:val="24"/>
              </w:rPr>
            </w:pPr>
            <w:r w:rsidRPr="0082558C">
              <w:rPr>
                <w:sz w:val="24"/>
                <w:szCs w:val="24"/>
              </w:rPr>
              <w:t>2</w:t>
            </w:r>
          </w:p>
        </w:tc>
        <w:tc>
          <w:tcPr>
            <w:tcW w:w="3257" w:type="dxa"/>
            <w:tcBorders>
              <w:top w:val="single" w:sz="4" w:space="0" w:color="auto"/>
              <w:bottom w:val="single" w:sz="4" w:space="0" w:color="auto"/>
            </w:tcBorders>
            <w:vAlign w:val="center"/>
          </w:tcPr>
          <w:p w14:paraId="24C176B8" w14:textId="77777777" w:rsidR="00981B34" w:rsidRPr="0082558C" w:rsidRDefault="002108F9">
            <w:pPr>
              <w:pStyle w:val="table10"/>
              <w:widowControl w:val="0"/>
              <w:jc w:val="center"/>
              <w:rPr>
                <w:sz w:val="24"/>
                <w:szCs w:val="24"/>
              </w:rPr>
            </w:pPr>
            <w:r w:rsidRPr="0082558C">
              <w:rPr>
                <w:sz w:val="24"/>
                <w:szCs w:val="24"/>
              </w:rPr>
              <w:t>3</w:t>
            </w:r>
          </w:p>
        </w:tc>
        <w:tc>
          <w:tcPr>
            <w:tcW w:w="1981" w:type="dxa"/>
            <w:tcBorders>
              <w:top w:val="single" w:sz="4" w:space="0" w:color="auto"/>
              <w:bottom w:val="single" w:sz="4" w:space="0" w:color="auto"/>
            </w:tcBorders>
            <w:vAlign w:val="center"/>
          </w:tcPr>
          <w:p w14:paraId="2CF42D8A" w14:textId="77777777" w:rsidR="00981B34" w:rsidRPr="0082558C" w:rsidRDefault="002108F9">
            <w:pPr>
              <w:pStyle w:val="table10"/>
              <w:widowControl w:val="0"/>
              <w:jc w:val="center"/>
              <w:rPr>
                <w:sz w:val="24"/>
                <w:szCs w:val="24"/>
              </w:rPr>
            </w:pPr>
            <w:r w:rsidRPr="0082558C">
              <w:rPr>
                <w:sz w:val="24"/>
                <w:szCs w:val="24"/>
              </w:rPr>
              <w:t>4</w:t>
            </w:r>
          </w:p>
        </w:tc>
      </w:tr>
      <w:tr w:rsidR="00981B34" w:rsidRPr="0082558C" w14:paraId="46BF8740" w14:textId="77777777" w:rsidTr="006F0166">
        <w:trPr>
          <w:trHeight w:val="240"/>
        </w:trPr>
        <w:tc>
          <w:tcPr>
            <w:tcW w:w="1845" w:type="dxa"/>
            <w:tcBorders>
              <w:top w:val="single" w:sz="4" w:space="0" w:color="auto"/>
              <w:left w:val="nil"/>
              <w:bottom w:val="nil"/>
              <w:right w:val="nil"/>
            </w:tcBorders>
          </w:tcPr>
          <w:p w14:paraId="0F587BD0" w14:textId="77777777" w:rsidR="00981B34" w:rsidRPr="0082558C" w:rsidRDefault="002108F9">
            <w:pPr>
              <w:pStyle w:val="table10"/>
              <w:widowControl w:val="0"/>
              <w:spacing w:before="120"/>
              <w:jc w:val="center"/>
              <w:rPr>
                <w:sz w:val="24"/>
                <w:szCs w:val="24"/>
              </w:rPr>
            </w:pPr>
            <w:r w:rsidRPr="0082558C">
              <w:rPr>
                <w:sz w:val="24"/>
                <w:szCs w:val="24"/>
              </w:rPr>
              <w:t>1-я</w:t>
            </w:r>
          </w:p>
        </w:tc>
        <w:tc>
          <w:tcPr>
            <w:tcW w:w="2271" w:type="dxa"/>
            <w:tcBorders>
              <w:top w:val="single" w:sz="4" w:space="0" w:color="auto"/>
              <w:left w:val="nil"/>
              <w:bottom w:val="nil"/>
              <w:right w:val="nil"/>
            </w:tcBorders>
          </w:tcPr>
          <w:p w14:paraId="50928A24" w14:textId="10594181"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0,001 да 0,4 уключна</w:t>
            </w:r>
          </w:p>
        </w:tc>
        <w:tc>
          <w:tcPr>
            <w:tcW w:w="3257" w:type="dxa"/>
            <w:tcBorders>
              <w:top w:val="single" w:sz="4" w:space="0" w:color="auto"/>
              <w:left w:val="nil"/>
              <w:bottom w:val="nil"/>
              <w:right w:val="nil"/>
            </w:tcBorders>
          </w:tcPr>
          <w:p w14:paraId="20CA6E08" w14:textId="62304C8F"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0,005 да 0,02 уключна</w:t>
            </w:r>
          </w:p>
        </w:tc>
        <w:tc>
          <w:tcPr>
            <w:tcW w:w="1981" w:type="dxa"/>
            <w:tcBorders>
              <w:top w:val="single" w:sz="4" w:space="0" w:color="auto"/>
              <w:left w:val="nil"/>
              <w:bottom w:val="nil"/>
              <w:right w:val="nil"/>
            </w:tcBorders>
          </w:tcPr>
          <w:p w14:paraId="10EBF26A" w14:textId="445FE4A1"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 да 20 уключна</w:t>
            </w:r>
          </w:p>
        </w:tc>
      </w:tr>
      <w:tr w:rsidR="00981B34" w:rsidRPr="0082558C" w14:paraId="66ACBB18" w14:textId="77777777" w:rsidTr="006F0166">
        <w:trPr>
          <w:trHeight w:val="240"/>
        </w:trPr>
        <w:tc>
          <w:tcPr>
            <w:tcW w:w="1845" w:type="dxa"/>
            <w:tcBorders>
              <w:top w:val="nil"/>
              <w:left w:val="nil"/>
              <w:bottom w:val="nil"/>
              <w:right w:val="nil"/>
            </w:tcBorders>
          </w:tcPr>
          <w:p w14:paraId="3CB48BAD" w14:textId="77777777" w:rsidR="00981B34" w:rsidRPr="0082558C" w:rsidRDefault="002108F9">
            <w:pPr>
              <w:pStyle w:val="table10"/>
              <w:widowControl w:val="0"/>
              <w:spacing w:before="120"/>
              <w:jc w:val="center"/>
              <w:rPr>
                <w:sz w:val="24"/>
                <w:szCs w:val="24"/>
              </w:rPr>
            </w:pPr>
            <w:r w:rsidRPr="0082558C">
              <w:rPr>
                <w:sz w:val="24"/>
                <w:szCs w:val="24"/>
              </w:rPr>
              <w:t>2-я</w:t>
            </w:r>
          </w:p>
        </w:tc>
        <w:tc>
          <w:tcPr>
            <w:tcW w:w="2271" w:type="dxa"/>
            <w:tcBorders>
              <w:top w:val="nil"/>
              <w:left w:val="nil"/>
              <w:bottom w:val="nil"/>
              <w:right w:val="nil"/>
            </w:tcBorders>
          </w:tcPr>
          <w:p w14:paraId="755F3520" w14:textId="6F5FDEE6"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0,001 да 2 уключна</w:t>
            </w:r>
          </w:p>
        </w:tc>
        <w:tc>
          <w:tcPr>
            <w:tcW w:w="3257" w:type="dxa"/>
            <w:tcBorders>
              <w:top w:val="nil"/>
              <w:left w:val="nil"/>
              <w:bottom w:val="nil"/>
              <w:right w:val="nil"/>
            </w:tcBorders>
          </w:tcPr>
          <w:p w14:paraId="6085FF30" w14:textId="71F5E609"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0,02 да 0,1 уключна</w:t>
            </w:r>
          </w:p>
        </w:tc>
        <w:tc>
          <w:tcPr>
            <w:tcW w:w="1981" w:type="dxa"/>
            <w:tcBorders>
              <w:top w:val="nil"/>
              <w:left w:val="nil"/>
              <w:bottom w:val="nil"/>
              <w:right w:val="nil"/>
            </w:tcBorders>
          </w:tcPr>
          <w:p w14:paraId="0F9BCA4E" w14:textId="2DD2D52F"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 да 100 уключна</w:t>
            </w:r>
          </w:p>
        </w:tc>
      </w:tr>
      <w:tr w:rsidR="00981B34" w:rsidRPr="0082558C" w14:paraId="1ED476F3" w14:textId="77777777" w:rsidTr="006F0166">
        <w:trPr>
          <w:trHeight w:val="240"/>
        </w:trPr>
        <w:tc>
          <w:tcPr>
            <w:tcW w:w="1845" w:type="dxa"/>
            <w:vMerge w:val="restart"/>
            <w:tcBorders>
              <w:top w:val="nil"/>
              <w:left w:val="nil"/>
              <w:bottom w:val="nil"/>
              <w:right w:val="nil"/>
            </w:tcBorders>
          </w:tcPr>
          <w:p w14:paraId="0B9280BB" w14:textId="77777777" w:rsidR="00981B34" w:rsidRPr="0082558C" w:rsidRDefault="002108F9">
            <w:pPr>
              <w:pStyle w:val="table10"/>
              <w:widowControl w:val="0"/>
              <w:spacing w:before="120"/>
              <w:jc w:val="center"/>
              <w:rPr>
                <w:sz w:val="24"/>
                <w:szCs w:val="24"/>
              </w:rPr>
            </w:pPr>
            <w:r w:rsidRPr="0082558C">
              <w:rPr>
                <w:sz w:val="24"/>
                <w:szCs w:val="24"/>
              </w:rPr>
              <w:t>3-я</w:t>
            </w:r>
          </w:p>
        </w:tc>
        <w:tc>
          <w:tcPr>
            <w:tcW w:w="2271" w:type="dxa"/>
            <w:tcBorders>
              <w:top w:val="nil"/>
              <w:left w:val="nil"/>
              <w:bottom w:val="nil"/>
              <w:right w:val="nil"/>
            </w:tcBorders>
          </w:tcPr>
          <w:p w14:paraId="0E6146D3" w14:textId="5F1E512D"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0,0001 да 0,001 уключна</w:t>
            </w:r>
          </w:p>
        </w:tc>
        <w:tc>
          <w:tcPr>
            <w:tcW w:w="3257" w:type="dxa"/>
            <w:tcBorders>
              <w:top w:val="nil"/>
              <w:left w:val="nil"/>
              <w:bottom w:val="nil"/>
              <w:right w:val="nil"/>
            </w:tcBorders>
          </w:tcPr>
          <w:p w14:paraId="44E6CBAB" w14:textId="77777777" w:rsidR="00981B34" w:rsidRPr="0082558C" w:rsidRDefault="002108F9">
            <w:pPr>
              <w:pStyle w:val="table10"/>
              <w:widowControl w:val="0"/>
              <w:spacing w:before="120"/>
              <w:jc w:val="center"/>
              <w:rPr>
                <w:sz w:val="24"/>
                <w:szCs w:val="24"/>
              </w:rPr>
            </w:pPr>
            <w:r w:rsidRPr="0082558C">
              <w:rPr>
                <w:sz w:val="24"/>
                <w:szCs w:val="24"/>
              </w:rPr>
              <w:t>не нармуецца</w:t>
            </w:r>
          </w:p>
        </w:tc>
        <w:tc>
          <w:tcPr>
            <w:tcW w:w="1981" w:type="dxa"/>
            <w:tcBorders>
              <w:top w:val="nil"/>
              <w:left w:val="nil"/>
              <w:bottom w:val="nil"/>
              <w:right w:val="nil"/>
            </w:tcBorders>
          </w:tcPr>
          <w:p w14:paraId="65202FBE" w14:textId="0C494265"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100 да 300 уключна</w:t>
            </w:r>
          </w:p>
        </w:tc>
      </w:tr>
      <w:tr w:rsidR="00981B34" w:rsidRPr="0082558C" w14:paraId="37162546" w14:textId="77777777" w:rsidTr="006F0166">
        <w:trPr>
          <w:trHeight w:val="240"/>
        </w:trPr>
        <w:tc>
          <w:tcPr>
            <w:tcW w:w="1845" w:type="dxa"/>
            <w:vMerge/>
            <w:tcBorders>
              <w:top w:val="nil"/>
              <w:left w:val="nil"/>
              <w:bottom w:val="nil"/>
              <w:right w:val="nil"/>
            </w:tcBorders>
            <w:tcMar>
              <w:left w:w="0" w:type="dxa"/>
              <w:right w:w="5" w:type="dxa"/>
            </w:tcMar>
            <w:vAlign w:val="center"/>
          </w:tcPr>
          <w:p w14:paraId="57E40378" w14:textId="77777777" w:rsidR="00981B34" w:rsidRPr="0082558C" w:rsidRDefault="00981B34">
            <w:pPr>
              <w:widowControl w:val="0"/>
              <w:rPr>
                <w:rFonts w:eastAsiaTheme="minorEastAsia"/>
                <w:sz w:val="24"/>
                <w:szCs w:val="24"/>
              </w:rPr>
            </w:pPr>
          </w:p>
        </w:tc>
        <w:tc>
          <w:tcPr>
            <w:tcW w:w="2271" w:type="dxa"/>
            <w:tcBorders>
              <w:top w:val="nil"/>
              <w:left w:val="nil"/>
              <w:bottom w:val="nil"/>
              <w:right w:val="nil"/>
            </w:tcBorders>
          </w:tcPr>
          <w:p w14:paraId="6165FF76" w14:textId="598DB1E9"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0,001 да 0,75 уключна</w:t>
            </w:r>
          </w:p>
        </w:tc>
        <w:tc>
          <w:tcPr>
            <w:tcW w:w="3257" w:type="dxa"/>
            <w:tcBorders>
              <w:top w:val="nil"/>
              <w:left w:val="nil"/>
              <w:bottom w:val="nil"/>
              <w:right w:val="nil"/>
            </w:tcBorders>
          </w:tcPr>
          <w:p w14:paraId="21064F26" w14:textId="0186CA2E"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0,1 да 0,3 уключна</w:t>
            </w:r>
          </w:p>
        </w:tc>
        <w:tc>
          <w:tcPr>
            <w:tcW w:w="1981" w:type="dxa"/>
            <w:tcBorders>
              <w:top w:val="nil"/>
              <w:left w:val="nil"/>
              <w:bottom w:val="nil"/>
              <w:right w:val="nil"/>
            </w:tcBorders>
          </w:tcPr>
          <w:p w14:paraId="0A173342" w14:textId="7184D9C1"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w:t>
            </w:r>
          </w:p>
        </w:tc>
      </w:tr>
      <w:tr w:rsidR="00981B34" w:rsidRPr="0082558C" w14:paraId="7E651EE1" w14:textId="77777777" w:rsidTr="006F0166">
        <w:trPr>
          <w:trHeight w:val="240"/>
        </w:trPr>
        <w:tc>
          <w:tcPr>
            <w:tcW w:w="1845" w:type="dxa"/>
            <w:vMerge/>
            <w:tcBorders>
              <w:top w:val="nil"/>
              <w:left w:val="nil"/>
              <w:bottom w:val="nil"/>
              <w:right w:val="nil"/>
            </w:tcBorders>
            <w:tcMar>
              <w:left w:w="0" w:type="dxa"/>
              <w:right w:w="5" w:type="dxa"/>
            </w:tcMar>
            <w:vAlign w:val="center"/>
          </w:tcPr>
          <w:p w14:paraId="67A0AE0B" w14:textId="77777777" w:rsidR="00981B34" w:rsidRPr="0082558C" w:rsidRDefault="00981B34">
            <w:pPr>
              <w:widowControl w:val="0"/>
              <w:rPr>
                <w:rFonts w:eastAsiaTheme="minorEastAsia"/>
                <w:sz w:val="24"/>
                <w:szCs w:val="24"/>
              </w:rPr>
            </w:pPr>
          </w:p>
        </w:tc>
        <w:tc>
          <w:tcPr>
            <w:tcW w:w="2271" w:type="dxa"/>
            <w:tcBorders>
              <w:top w:val="nil"/>
              <w:left w:val="nil"/>
              <w:bottom w:val="nil"/>
              <w:right w:val="nil"/>
            </w:tcBorders>
          </w:tcPr>
          <w:p w14:paraId="1A41BE01" w14:textId="0E6D28FD"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0,75</w:t>
            </w:r>
          </w:p>
        </w:tc>
        <w:tc>
          <w:tcPr>
            <w:tcW w:w="3257" w:type="dxa"/>
            <w:tcBorders>
              <w:top w:val="nil"/>
              <w:left w:val="nil"/>
              <w:bottom w:val="nil"/>
              <w:right w:val="nil"/>
            </w:tcBorders>
          </w:tcPr>
          <w:p w14:paraId="6722F651" w14:textId="2B06F132"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0,1</w:t>
            </w:r>
          </w:p>
        </w:tc>
        <w:tc>
          <w:tcPr>
            <w:tcW w:w="1981" w:type="dxa"/>
            <w:tcBorders>
              <w:top w:val="nil"/>
              <w:left w:val="nil"/>
              <w:bottom w:val="nil"/>
              <w:right w:val="nil"/>
            </w:tcBorders>
          </w:tcPr>
          <w:p w14:paraId="435065FB" w14:textId="10A2C2BE"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 да 0,4 уключна</w:t>
            </w:r>
          </w:p>
        </w:tc>
      </w:tr>
      <w:tr w:rsidR="00981B34" w:rsidRPr="0082558C" w14:paraId="63BE87F9" w14:textId="77777777" w:rsidTr="006F0166">
        <w:trPr>
          <w:trHeight w:val="240"/>
        </w:trPr>
        <w:tc>
          <w:tcPr>
            <w:tcW w:w="1845" w:type="dxa"/>
            <w:vMerge w:val="restart"/>
            <w:tcBorders>
              <w:top w:val="nil"/>
              <w:left w:val="nil"/>
              <w:bottom w:val="nil"/>
              <w:right w:val="nil"/>
            </w:tcBorders>
          </w:tcPr>
          <w:p w14:paraId="085E8FA2" w14:textId="77777777" w:rsidR="00981B34" w:rsidRPr="0082558C" w:rsidRDefault="002108F9" w:rsidP="006F0166">
            <w:pPr>
              <w:pStyle w:val="table10"/>
              <w:pageBreakBefore/>
              <w:spacing w:before="120"/>
              <w:jc w:val="center"/>
              <w:rPr>
                <w:sz w:val="24"/>
                <w:szCs w:val="24"/>
              </w:rPr>
            </w:pPr>
            <w:r w:rsidRPr="0082558C">
              <w:rPr>
                <w:sz w:val="24"/>
                <w:szCs w:val="24"/>
              </w:rPr>
              <w:lastRenderedPageBreak/>
              <w:t>4-я</w:t>
            </w:r>
          </w:p>
        </w:tc>
        <w:tc>
          <w:tcPr>
            <w:tcW w:w="2271" w:type="dxa"/>
            <w:tcBorders>
              <w:top w:val="nil"/>
              <w:left w:val="nil"/>
              <w:bottom w:val="nil"/>
              <w:right w:val="nil"/>
            </w:tcBorders>
          </w:tcPr>
          <w:p w14:paraId="2EB8F0ED" w14:textId="427373DA" w:rsidR="00981B34" w:rsidRPr="0082558C" w:rsidRDefault="002108F9" w:rsidP="006F0166">
            <w:pPr>
              <w:pStyle w:val="table1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0,0001 да 0,001 уключна</w:t>
            </w:r>
          </w:p>
        </w:tc>
        <w:tc>
          <w:tcPr>
            <w:tcW w:w="3257" w:type="dxa"/>
            <w:tcBorders>
              <w:top w:val="nil"/>
              <w:left w:val="nil"/>
              <w:bottom w:val="nil"/>
              <w:right w:val="nil"/>
            </w:tcBorders>
          </w:tcPr>
          <w:p w14:paraId="07FF7AFC" w14:textId="77777777" w:rsidR="00981B34" w:rsidRPr="0082558C" w:rsidRDefault="002108F9" w:rsidP="006F0166">
            <w:pPr>
              <w:pStyle w:val="table10"/>
              <w:spacing w:before="120"/>
              <w:jc w:val="center"/>
              <w:rPr>
                <w:sz w:val="24"/>
                <w:szCs w:val="24"/>
              </w:rPr>
            </w:pPr>
            <w:r w:rsidRPr="0082558C">
              <w:rPr>
                <w:sz w:val="24"/>
                <w:szCs w:val="24"/>
              </w:rPr>
              <w:t>не нармуецца</w:t>
            </w:r>
          </w:p>
        </w:tc>
        <w:tc>
          <w:tcPr>
            <w:tcW w:w="1981" w:type="dxa"/>
            <w:tcBorders>
              <w:top w:val="nil"/>
              <w:left w:val="nil"/>
              <w:bottom w:val="nil"/>
              <w:right w:val="nil"/>
            </w:tcBorders>
          </w:tcPr>
          <w:p w14:paraId="6F1DC294" w14:textId="4F15AFCA" w:rsidR="00981B34" w:rsidRPr="0082558C" w:rsidRDefault="002108F9" w:rsidP="006F0166">
            <w:pPr>
              <w:pStyle w:val="table1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300</w:t>
            </w:r>
          </w:p>
        </w:tc>
      </w:tr>
      <w:tr w:rsidR="00981B34" w:rsidRPr="0082558C" w14:paraId="1835FC8D" w14:textId="77777777" w:rsidTr="006F0166">
        <w:trPr>
          <w:trHeight w:val="240"/>
        </w:trPr>
        <w:tc>
          <w:tcPr>
            <w:tcW w:w="1845" w:type="dxa"/>
            <w:vMerge/>
            <w:tcBorders>
              <w:top w:val="nil"/>
              <w:left w:val="nil"/>
              <w:bottom w:val="nil"/>
              <w:right w:val="nil"/>
            </w:tcBorders>
            <w:tcMar>
              <w:left w:w="0" w:type="dxa"/>
              <w:right w:w="5" w:type="dxa"/>
            </w:tcMar>
            <w:vAlign w:val="center"/>
          </w:tcPr>
          <w:p w14:paraId="1F733DFD" w14:textId="77777777" w:rsidR="00981B34" w:rsidRPr="0082558C" w:rsidRDefault="00981B34">
            <w:pPr>
              <w:widowControl w:val="0"/>
              <w:rPr>
                <w:rFonts w:eastAsiaTheme="minorEastAsia"/>
                <w:sz w:val="24"/>
                <w:szCs w:val="24"/>
              </w:rPr>
            </w:pPr>
          </w:p>
        </w:tc>
        <w:tc>
          <w:tcPr>
            <w:tcW w:w="2271" w:type="dxa"/>
            <w:tcBorders>
              <w:top w:val="nil"/>
              <w:left w:val="nil"/>
              <w:bottom w:val="nil"/>
              <w:right w:val="nil"/>
            </w:tcBorders>
          </w:tcPr>
          <w:p w14:paraId="231DE748" w14:textId="0D5C11D2"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0,001</w:t>
            </w:r>
          </w:p>
        </w:tc>
        <w:tc>
          <w:tcPr>
            <w:tcW w:w="3257" w:type="dxa"/>
            <w:tcBorders>
              <w:top w:val="nil"/>
              <w:left w:val="nil"/>
              <w:bottom w:val="nil"/>
              <w:right w:val="nil"/>
            </w:tcBorders>
          </w:tcPr>
          <w:p w14:paraId="4D3E7CDD" w14:textId="2024553F"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0,3</w:t>
            </w:r>
          </w:p>
        </w:tc>
        <w:tc>
          <w:tcPr>
            <w:tcW w:w="1981" w:type="dxa"/>
            <w:tcBorders>
              <w:top w:val="nil"/>
              <w:left w:val="nil"/>
              <w:bottom w:val="nil"/>
              <w:right w:val="nil"/>
            </w:tcBorders>
          </w:tcPr>
          <w:p w14:paraId="7148FD9A" w14:textId="2CE70EF4"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0,4</w:t>
            </w:r>
          </w:p>
        </w:tc>
      </w:tr>
    </w:tbl>
    <w:p w14:paraId="6A266D95" w14:textId="77777777" w:rsidR="00981B34" w:rsidRPr="0082558C" w:rsidRDefault="002108F9">
      <w:pPr>
        <w:pStyle w:val="newncpi"/>
      </w:pPr>
      <w:r w:rsidRPr="0082558C">
        <w:t> </w:t>
      </w:r>
    </w:p>
    <w:p w14:paraId="5F46EE74" w14:textId="77777777" w:rsidR="00981B34" w:rsidRPr="0082558C" w:rsidRDefault="002108F9">
      <w:pPr>
        <w:pStyle w:val="onestring"/>
        <w:rPr>
          <w:sz w:val="30"/>
          <w:szCs w:val="30"/>
        </w:rPr>
      </w:pPr>
      <w:r w:rsidRPr="0082558C">
        <w:rPr>
          <w:sz w:val="30"/>
          <w:szCs w:val="30"/>
        </w:rPr>
        <w:t>Табліца 3</w:t>
      </w:r>
    </w:p>
    <w:p w14:paraId="3F36C59C" w14:textId="77777777" w:rsidR="00981B34" w:rsidRPr="0082558C" w:rsidRDefault="002108F9">
      <w:pPr>
        <w:pStyle w:val="newncpi"/>
        <w:rPr>
          <w:sz w:val="30"/>
          <w:szCs w:val="30"/>
        </w:rPr>
      </w:pPr>
      <w:r w:rsidRPr="0082558C">
        <w:rPr>
          <w:sz w:val="30"/>
          <w:szCs w:val="30"/>
        </w:rPr>
        <w:t> </w:t>
      </w:r>
    </w:p>
    <w:p w14:paraId="3347D9F9" w14:textId="3A94F31E" w:rsidR="00981B34" w:rsidRPr="0082558C" w:rsidRDefault="002108F9">
      <w:pPr>
        <w:pStyle w:val="newncpi0"/>
        <w:jc w:val="center"/>
        <w:rPr>
          <w:sz w:val="30"/>
          <w:szCs w:val="30"/>
        </w:rPr>
      </w:pPr>
      <w:r w:rsidRPr="0082558C">
        <w:rPr>
          <w:sz w:val="30"/>
          <w:szCs w:val="30"/>
        </w:rPr>
        <w:t>Катэгоры</w:t>
      </w:r>
      <w:r w:rsidRPr="0082558C">
        <w:rPr>
          <w:sz w:val="30"/>
          <w:szCs w:val="30"/>
          <w:lang w:val="be-BY"/>
        </w:rPr>
        <w:t>і</w:t>
      </w:r>
      <w:r w:rsidRPr="0082558C">
        <w:rPr>
          <w:sz w:val="30"/>
          <w:szCs w:val="30"/>
        </w:rPr>
        <w:t xml:space="preserve"> сасудаў, </w:t>
      </w:r>
      <w:r w:rsidR="002B4156" w:rsidRPr="0082558C">
        <w:rPr>
          <w:sz w:val="30"/>
          <w:szCs w:val="30"/>
          <w:lang w:val="be-BY"/>
        </w:rPr>
        <w:t xml:space="preserve">якія </w:t>
      </w:r>
      <w:r w:rsidRPr="0082558C">
        <w:rPr>
          <w:sz w:val="30"/>
          <w:szCs w:val="30"/>
        </w:rPr>
        <w:t>прызначаны для вадкасцей і</w:t>
      </w:r>
      <w:r w:rsidR="002B4156" w:rsidRPr="0082558C">
        <w:rPr>
          <w:sz w:val="30"/>
          <w:szCs w:val="30"/>
          <w:lang w:val="be-BY"/>
        </w:rPr>
        <w:t xml:space="preserve"> </w:t>
      </w:r>
      <w:r w:rsidRPr="0082558C">
        <w:rPr>
          <w:sz w:val="30"/>
          <w:szCs w:val="30"/>
        </w:rPr>
        <w:t>выкарыстоўваюцца для рабочых асяроддзяў групы 1</w:t>
      </w:r>
    </w:p>
    <w:p w14:paraId="6681F94D" w14:textId="77777777" w:rsidR="00981B34" w:rsidRPr="0082558C" w:rsidRDefault="002108F9">
      <w:pPr>
        <w:pStyle w:val="newncpi"/>
      </w:pPr>
      <w:r w:rsidRPr="0082558C">
        <w:t> </w:t>
      </w:r>
    </w:p>
    <w:tbl>
      <w:tblPr>
        <w:tblW w:w="5000" w:type="pct"/>
        <w:tblBorders>
          <w:top w:val="single" w:sz="4" w:space="0" w:color="000000"/>
          <w:left w:val="single" w:sz="4" w:space="0" w:color="auto"/>
          <w:bottom w:val="single" w:sz="4" w:space="0" w:color="000000"/>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1844"/>
        <w:gridCol w:w="2274"/>
        <w:gridCol w:w="3263"/>
        <w:gridCol w:w="1986"/>
      </w:tblGrid>
      <w:tr w:rsidR="00981B34" w:rsidRPr="0082558C" w14:paraId="6CE435D9" w14:textId="77777777" w:rsidTr="006F0166">
        <w:trPr>
          <w:trHeight w:val="240"/>
        </w:trPr>
        <w:tc>
          <w:tcPr>
            <w:tcW w:w="1842" w:type="dxa"/>
            <w:tcBorders>
              <w:bottom w:val="single" w:sz="4" w:space="0" w:color="auto"/>
            </w:tcBorders>
            <w:vAlign w:val="center"/>
          </w:tcPr>
          <w:p w14:paraId="2345E2A1" w14:textId="77777777" w:rsidR="00981B34" w:rsidRPr="0082558C" w:rsidRDefault="002108F9">
            <w:pPr>
              <w:pStyle w:val="table10"/>
              <w:widowControl w:val="0"/>
              <w:jc w:val="center"/>
              <w:rPr>
                <w:sz w:val="24"/>
                <w:szCs w:val="24"/>
              </w:rPr>
            </w:pPr>
            <w:r w:rsidRPr="0082558C">
              <w:rPr>
                <w:sz w:val="24"/>
                <w:szCs w:val="24"/>
              </w:rPr>
              <w:t>Катэгорыя абсталявання</w:t>
            </w:r>
          </w:p>
        </w:tc>
        <w:tc>
          <w:tcPr>
            <w:tcW w:w="2271" w:type="dxa"/>
            <w:tcBorders>
              <w:bottom w:val="single" w:sz="4" w:space="0" w:color="auto"/>
            </w:tcBorders>
            <w:vAlign w:val="center"/>
          </w:tcPr>
          <w:p w14:paraId="4B14044B" w14:textId="77777777" w:rsidR="00981B34" w:rsidRPr="0082558C" w:rsidRDefault="002108F9">
            <w:pPr>
              <w:pStyle w:val="table10"/>
              <w:widowControl w:val="0"/>
              <w:jc w:val="center"/>
              <w:rPr>
                <w:sz w:val="24"/>
                <w:szCs w:val="24"/>
              </w:rPr>
            </w:pPr>
            <w:r w:rsidRPr="0082558C">
              <w:rPr>
                <w:sz w:val="24"/>
                <w:szCs w:val="24"/>
              </w:rPr>
              <w:t>Умяшчальнасць абсталявання (м</w:t>
            </w:r>
            <w:r w:rsidRPr="0082558C">
              <w:rPr>
                <w:sz w:val="24"/>
                <w:szCs w:val="24"/>
                <w:vertAlign w:val="superscript"/>
              </w:rPr>
              <w:t>3</w:t>
            </w:r>
            <w:r w:rsidRPr="0082558C">
              <w:rPr>
                <w:sz w:val="24"/>
                <w:szCs w:val="24"/>
              </w:rPr>
              <w:t>)</w:t>
            </w:r>
          </w:p>
        </w:tc>
        <w:tc>
          <w:tcPr>
            <w:tcW w:w="3258" w:type="dxa"/>
            <w:tcBorders>
              <w:bottom w:val="single" w:sz="4" w:space="0" w:color="auto"/>
            </w:tcBorders>
            <w:vAlign w:val="center"/>
          </w:tcPr>
          <w:p w14:paraId="59F587DD" w14:textId="77777777" w:rsidR="00981B34" w:rsidRPr="0082558C" w:rsidRDefault="002108F9">
            <w:pPr>
              <w:pStyle w:val="table10"/>
              <w:widowControl w:val="0"/>
              <w:jc w:val="center"/>
              <w:rPr>
                <w:sz w:val="24"/>
                <w:szCs w:val="24"/>
              </w:rPr>
            </w:pPr>
            <w:r w:rsidRPr="0082558C">
              <w:rPr>
                <w:sz w:val="24"/>
                <w:szCs w:val="24"/>
                <w:lang w:val="be-BY"/>
              </w:rPr>
              <w:t>Здабытак</w:t>
            </w:r>
            <w:r w:rsidRPr="0082558C">
              <w:rPr>
                <w:sz w:val="24"/>
                <w:szCs w:val="24"/>
              </w:rPr>
              <w:t xml:space="preserve"> значэння разліковага ціску і значэння ўмяшчальнасці (МП</w:t>
            </w:r>
            <w:r w:rsidRPr="0082558C">
              <w:rPr>
                <w:sz w:val="24"/>
                <w:szCs w:val="24"/>
                <w:lang w:val="be-BY"/>
              </w:rPr>
              <w:t>а</w:t>
            </w:r>
            <w:r w:rsidRPr="0082558C">
              <w:rPr>
                <w:sz w:val="24"/>
                <w:szCs w:val="24"/>
              </w:rPr>
              <w:t>·м</w:t>
            </w:r>
            <w:r w:rsidRPr="0082558C">
              <w:rPr>
                <w:sz w:val="24"/>
                <w:szCs w:val="24"/>
                <w:vertAlign w:val="superscript"/>
              </w:rPr>
              <w:t>3</w:t>
            </w:r>
            <w:r w:rsidRPr="0082558C">
              <w:rPr>
                <w:sz w:val="24"/>
                <w:szCs w:val="24"/>
              </w:rPr>
              <w:t>)</w:t>
            </w:r>
          </w:p>
        </w:tc>
        <w:tc>
          <w:tcPr>
            <w:tcW w:w="1983" w:type="dxa"/>
            <w:tcBorders>
              <w:bottom w:val="single" w:sz="4" w:space="0" w:color="auto"/>
            </w:tcBorders>
            <w:vAlign w:val="center"/>
          </w:tcPr>
          <w:p w14:paraId="3B6A023A" w14:textId="77777777" w:rsidR="00981B34" w:rsidRPr="0082558C" w:rsidRDefault="002108F9">
            <w:pPr>
              <w:pStyle w:val="table10"/>
              <w:widowControl w:val="0"/>
              <w:jc w:val="center"/>
              <w:rPr>
                <w:sz w:val="24"/>
                <w:szCs w:val="24"/>
              </w:rPr>
            </w:pPr>
            <w:r w:rsidRPr="0082558C">
              <w:rPr>
                <w:sz w:val="24"/>
                <w:szCs w:val="24"/>
              </w:rPr>
              <w:t>Разліковы ціск (МП</w:t>
            </w:r>
            <w:r w:rsidRPr="0082558C">
              <w:rPr>
                <w:sz w:val="24"/>
                <w:szCs w:val="24"/>
                <w:lang w:val="be-BY"/>
              </w:rPr>
              <w:t>а</w:t>
            </w:r>
            <w:r w:rsidRPr="0082558C">
              <w:rPr>
                <w:sz w:val="24"/>
                <w:szCs w:val="24"/>
              </w:rPr>
              <w:t>)</w:t>
            </w:r>
          </w:p>
        </w:tc>
      </w:tr>
      <w:tr w:rsidR="00981B34" w:rsidRPr="0082558C" w14:paraId="79AAA4CB" w14:textId="77777777" w:rsidTr="006F0166">
        <w:trPr>
          <w:trHeight w:val="240"/>
        </w:trPr>
        <w:tc>
          <w:tcPr>
            <w:tcW w:w="1842" w:type="dxa"/>
            <w:tcBorders>
              <w:top w:val="single" w:sz="4" w:space="0" w:color="auto"/>
              <w:bottom w:val="single" w:sz="4" w:space="0" w:color="auto"/>
            </w:tcBorders>
            <w:vAlign w:val="center"/>
          </w:tcPr>
          <w:p w14:paraId="09F2AA51" w14:textId="77777777" w:rsidR="00981B34" w:rsidRPr="0082558C" w:rsidRDefault="002108F9">
            <w:pPr>
              <w:pStyle w:val="table10"/>
              <w:widowControl w:val="0"/>
              <w:jc w:val="center"/>
              <w:rPr>
                <w:sz w:val="24"/>
                <w:szCs w:val="24"/>
              </w:rPr>
            </w:pPr>
            <w:r w:rsidRPr="0082558C">
              <w:rPr>
                <w:sz w:val="24"/>
                <w:szCs w:val="24"/>
              </w:rPr>
              <w:t>1</w:t>
            </w:r>
          </w:p>
        </w:tc>
        <w:tc>
          <w:tcPr>
            <w:tcW w:w="2271" w:type="dxa"/>
            <w:tcBorders>
              <w:top w:val="single" w:sz="4" w:space="0" w:color="auto"/>
              <w:bottom w:val="single" w:sz="4" w:space="0" w:color="auto"/>
            </w:tcBorders>
            <w:vAlign w:val="center"/>
          </w:tcPr>
          <w:p w14:paraId="3D7C88DE" w14:textId="77777777" w:rsidR="00981B34" w:rsidRPr="0082558C" w:rsidRDefault="002108F9">
            <w:pPr>
              <w:pStyle w:val="table10"/>
              <w:widowControl w:val="0"/>
              <w:jc w:val="center"/>
              <w:rPr>
                <w:sz w:val="24"/>
                <w:szCs w:val="24"/>
              </w:rPr>
            </w:pPr>
            <w:r w:rsidRPr="0082558C">
              <w:rPr>
                <w:sz w:val="24"/>
                <w:szCs w:val="24"/>
              </w:rPr>
              <w:t>2</w:t>
            </w:r>
          </w:p>
        </w:tc>
        <w:tc>
          <w:tcPr>
            <w:tcW w:w="3258" w:type="dxa"/>
            <w:tcBorders>
              <w:top w:val="single" w:sz="4" w:space="0" w:color="auto"/>
              <w:bottom w:val="single" w:sz="4" w:space="0" w:color="auto"/>
            </w:tcBorders>
            <w:vAlign w:val="center"/>
          </w:tcPr>
          <w:p w14:paraId="6D9B8343" w14:textId="77777777" w:rsidR="00981B34" w:rsidRPr="0082558C" w:rsidRDefault="002108F9">
            <w:pPr>
              <w:pStyle w:val="table10"/>
              <w:widowControl w:val="0"/>
              <w:jc w:val="center"/>
              <w:rPr>
                <w:sz w:val="24"/>
                <w:szCs w:val="24"/>
              </w:rPr>
            </w:pPr>
            <w:r w:rsidRPr="0082558C">
              <w:rPr>
                <w:sz w:val="24"/>
                <w:szCs w:val="24"/>
              </w:rPr>
              <w:t>3</w:t>
            </w:r>
          </w:p>
        </w:tc>
        <w:tc>
          <w:tcPr>
            <w:tcW w:w="1983" w:type="dxa"/>
            <w:tcBorders>
              <w:top w:val="single" w:sz="4" w:space="0" w:color="auto"/>
              <w:bottom w:val="single" w:sz="4" w:space="0" w:color="auto"/>
            </w:tcBorders>
            <w:vAlign w:val="center"/>
          </w:tcPr>
          <w:p w14:paraId="0207A0A6" w14:textId="77777777" w:rsidR="00981B34" w:rsidRPr="0082558C" w:rsidRDefault="002108F9">
            <w:pPr>
              <w:pStyle w:val="table10"/>
              <w:widowControl w:val="0"/>
              <w:jc w:val="center"/>
              <w:rPr>
                <w:sz w:val="24"/>
                <w:szCs w:val="24"/>
              </w:rPr>
            </w:pPr>
            <w:r w:rsidRPr="0082558C">
              <w:rPr>
                <w:sz w:val="24"/>
                <w:szCs w:val="24"/>
              </w:rPr>
              <w:t>4</w:t>
            </w:r>
          </w:p>
        </w:tc>
      </w:tr>
      <w:tr w:rsidR="00981B34" w:rsidRPr="0082558C" w14:paraId="3E477E53" w14:textId="77777777" w:rsidTr="006F0166">
        <w:trPr>
          <w:trHeight w:val="240"/>
        </w:trPr>
        <w:tc>
          <w:tcPr>
            <w:tcW w:w="1842" w:type="dxa"/>
            <w:tcBorders>
              <w:top w:val="single" w:sz="4" w:space="0" w:color="auto"/>
              <w:left w:val="nil"/>
              <w:bottom w:val="nil"/>
              <w:right w:val="nil"/>
            </w:tcBorders>
          </w:tcPr>
          <w:p w14:paraId="2280EB33" w14:textId="77777777" w:rsidR="00981B34" w:rsidRPr="0082558C" w:rsidRDefault="002108F9">
            <w:pPr>
              <w:pStyle w:val="table10"/>
              <w:widowControl w:val="0"/>
              <w:spacing w:before="120"/>
              <w:jc w:val="center"/>
              <w:rPr>
                <w:sz w:val="24"/>
                <w:szCs w:val="24"/>
              </w:rPr>
            </w:pPr>
            <w:r w:rsidRPr="0082558C">
              <w:rPr>
                <w:sz w:val="24"/>
                <w:szCs w:val="24"/>
              </w:rPr>
              <w:t>1-я</w:t>
            </w:r>
          </w:p>
        </w:tc>
        <w:tc>
          <w:tcPr>
            <w:tcW w:w="2271" w:type="dxa"/>
            <w:tcBorders>
              <w:top w:val="single" w:sz="4" w:space="0" w:color="auto"/>
              <w:left w:val="nil"/>
              <w:bottom w:val="nil"/>
              <w:right w:val="nil"/>
            </w:tcBorders>
          </w:tcPr>
          <w:p w14:paraId="46CBB9DA" w14:textId="556325A3"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0,02</w:t>
            </w:r>
          </w:p>
        </w:tc>
        <w:tc>
          <w:tcPr>
            <w:tcW w:w="3258" w:type="dxa"/>
            <w:tcBorders>
              <w:top w:val="single" w:sz="4" w:space="0" w:color="auto"/>
              <w:left w:val="nil"/>
              <w:bottom w:val="nil"/>
              <w:right w:val="nil"/>
            </w:tcBorders>
          </w:tcPr>
          <w:p w14:paraId="10A5AE20" w14:textId="662DF8C8"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0,02</w:t>
            </w:r>
          </w:p>
        </w:tc>
        <w:tc>
          <w:tcPr>
            <w:tcW w:w="1983" w:type="dxa"/>
            <w:tcBorders>
              <w:top w:val="single" w:sz="4" w:space="0" w:color="auto"/>
              <w:left w:val="nil"/>
              <w:bottom w:val="nil"/>
              <w:right w:val="nil"/>
            </w:tcBorders>
          </w:tcPr>
          <w:p w14:paraId="3F15B181" w14:textId="071DFAE8"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 да 1 уключна</w:t>
            </w:r>
          </w:p>
        </w:tc>
      </w:tr>
      <w:tr w:rsidR="00981B34" w:rsidRPr="0082558C" w14:paraId="32B4D05F" w14:textId="77777777" w:rsidTr="006F0166">
        <w:trPr>
          <w:trHeight w:val="240"/>
        </w:trPr>
        <w:tc>
          <w:tcPr>
            <w:tcW w:w="1842" w:type="dxa"/>
            <w:vMerge w:val="restart"/>
            <w:tcBorders>
              <w:top w:val="nil"/>
              <w:left w:val="nil"/>
              <w:bottom w:val="nil"/>
              <w:right w:val="nil"/>
            </w:tcBorders>
          </w:tcPr>
          <w:p w14:paraId="57C61589" w14:textId="77777777" w:rsidR="00981B34" w:rsidRPr="0082558C" w:rsidRDefault="002108F9">
            <w:pPr>
              <w:pStyle w:val="table10"/>
              <w:widowControl w:val="0"/>
              <w:spacing w:before="120"/>
              <w:jc w:val="center"/>
              <w:rPr>
                <w:sz w:val="24"/>
                <w:szCs w:val="24"/>
              </w:rPr>
            </w:pPr>
            <w:r w:rsidRPr="0082558C">
              <w:rPr>
                <w:sz w:val="24"/>
                <w:szCs w:val="24"/>
              </w:rPr>
              <w:t>2-я</w:t>
            </w:r>
          </w:p>
        </w:tc>
        <w:tc>
          <w:tcPr>
            <w:tcW w:w="2271" w:type="dxa"/>
            <w:tcBorders>
              <w:top w:val="nil"/>
              <w:left w:val="nil"/>
              <w:bottom w:val="nil"/>
              <w:right w:val="nil"/>
            </w:tcBorders>
          </w:tcPr>
          <w:p w14:paraId="65350B60" w14:textId="59FBEF5C"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0,0001 да 0,001 уключна</w:t>
            </w:r>
          </w:p>
        </w:tc>
        <w:tc>
          <w:tcPr>
            <w:tcW w:w="3258" w:type="dxa"/>
            <w:tcBorders>
              <w:top w:val="nil"/>
              <w:left w:val="nil"/>
              <w:bottom w:val="nil"/>
              <w:right w:val="nil"/>
            </w:tcBorders>
          </w:tcPr>
          <w:p w14:paraId="3F023D37" w14:textId="77777777" w:rsidR="00981B34" w:rsidRPr="0082558C" w:rsidRDefault="002108F9">
            <w:pPr>
              <w:pStyle w:val="table10"/>
              <w:widowControl w:val="0"/>
              <w:spacing w:before="120"/>
              <w:jc w:val="center"/>
              <w:rPr>
                <w:sz w:val="24"/>
                <w:szCs w:val="24"/>
              </w:rPr>
            </w:pPr>
            <w:r w:rsidRPr="0082558C">
              <w:rPr>
                <w:sz w:val="24"/>
                <w:szCs w:val="24"/>
              </w:rPr>
              <w:t>не нармуецца</w:t>
            </w:r>
          </w:p>
        </w:tc>
        <w:tc>
          <w:tcPr>
            <w:tcW w:w="1983" w:type="dxa"/>
            <w:tcBorders>
              <w:top w:val="nil"/>
              <w:left w:val="nil"/>
              <w:bottom w:val="nil"/>
              <w:right w:val="nil"/>
            </w:tcBorders>
          </w:tcPr>
          <w:p w14:paraId="53F32A91" w14:textId="242F52D3"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50</w:t>
            </w:r>
          </w:p>
        </w:tc>
      </w:tr>
      <w:tr w:rsidR="00981B34" w:rsidRPr="0082558C" w14:paraId="3D4BCE9F" w14:textId="77777777" w:rsidTr="006F0166">
        <w:trPr>
          <w:trHeight w:val="240"/>
        </w:trPr>
        <w:tc>
          <w:tcPr>
            <w:tcW w:w="1842" w:type="dxa"/>
            <w:vMerge/>
            <w:tcBorders>
              <w:top w:val="nil"/>
              <w:left w:val="nil"/>
              <w:bottom w:val="nil"/>
              <w:right w:val="nil"/>
            </w:tcBorders>
            <w:tcMar>
              <w:left w:w="0" w:type="dxa"/>
              <w:right w:w="5" w:type="dxa"/>
            </w:tcMar>
            <w:vAlign w:val="center"/>
          </w:tcPr>
          <w:p w14:paraId="5DAAA23A" w14:textId="77777777" w:rsidR="00981B34" w:rsidRPr="0082558C" w:rsidRDefault="00981B34">
            <w:pPr>
              <w:widowControl w:val="0"/>
              <w:rPr>
                <w:rFonts w:eastAsiaTheme="minorEastAsia"/>
                <w:sz w:val="24"/>
                <w:szCs w:val="24"/>
              </w:rPr>
            </w:pPr>
          </w:p>
        </w:tc>
        <w:tc>
          <w:tcPr>
            <w:tcW w:w="2271" w:type="dxa"/>
            <w:tcBorders>
              <w:top w:val="nil"/>
              <w:left w:val="nil"/>
              <w:bottom w:val="nil"/>
              <w:right w:val="nil"/>
            </w:tcBorders>
          </w:tcPr>
          <w:p w14:paraId="761E837A" w14:textId="5E7FC249"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0,001</w:t>
            </w:r>
          </w:p>
        </w:tc>
        <w:tc>
          <w:tcPr>
            <w:tcW w:w="3258" w:type="dxa"/>
            <w:tcBorders>
              <w:top w:val="nil"/>
              <w:left w:val="nil"/>
              <w:bottom w:val="nil"/>
              <w:right w:val="nil"/>
            </w:tcBorders>
          </w:tcPr>
          <w:p w14:paraId="0BA6DB8E" w14:textId="0CADEB06"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0,02</w:t>
            </w:r>
          </w:p>
        </w:tc>
        <w:tc>
          <w:tcPr>
            <w:tcW w:w="1983" w:type="dxa"/>
            <w:tcBorders>
              <w:top w:val="nil"/>
              <w:left w:val="nil"/>
              <w:bottom w:val="nil"/>
              <w:right w:val="nil"/>
            </w:tcBorders>
          </w:tcPr>
          <w:p w14:paraId="1B41905C" w14:textId="46893980"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1 да 50 уключна</w:t>
            </w:r>
          </w:p>
        </w:tc>
      </w:tr>
      <w:tr w:rsidR="00981B34" w:rsidRPr="0082558C" w14:paraId="728590C8" w14:textId="77777777" w:rsidTr="006F0166">
        <w:trPr>
          <w:trHeight w:val="240"/>
        </w:trPr>
        <w:tc>
          <w:tcPr>
            <w:tcW w:w="1842" w:type="dxa"/>
            <w:tcBorders>
              <w:top w:val="nil"/>
              <w:left w:val="nil"/>
              <w:bottom w:val="nil"/>
              <w:right w:val="nil"/>
            </w:tcBorders>
          </w:tcPr>
          <w:p w14:paraId="20428241" w14:textId="77777777" w:rsidR="00981B34" w:rsidRPr="0082558C" w:rsidRDefault="002108F9">
            <w:pPr>
              <w:pStyle w:val="table10"/>
              <w:widowControl w:val="0"/>
              <w:spacing w:before="120"/>
              <w:jc w:val="center"/>
              <w:rPr>
                <w:sz w:val="24"/>
                <w:szCs w:val="24"/>
              </w:rPr>
            </w:pPr>
            <w:r w:rsidRPr="0082558C">
              <w:rPr>
                <w:sz w:val="24"/>
                <w:szCs w:val="24"/>
              </w:rPr>
              <w:t>3-я</w:t>
            </w:r>
          </w:p>
        </w:tc>
        <w:tc>
          <w:tcPr>
            <w:tcW w:w="2271" w:type="dxa"/>
            <w:tcBorders>
              <w:top w:val="nil"/>
              <w:left w:val="nil"/>
              <w:bottom w:val="nil"/>
              <w:right w:val="nil"/>
            </w:tcBorders>
          </w:tcPr>
          <w:p w14:paraId="328BBEF2" w14:textId="423AD5EF"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0,001</w:t>
            </w:r>
          </w:p>
        </w:tc>
        <w:tc>
          <w:tcPr>
            <w:tcW w:w="3258" w:type="dxa"/>
            <w:tcBorders>
              <w:top w:val="nil"/>
              <w:left w:val="nil"/>
              <w:bottom w:val="nil"/>
              <w:right w:val="nil"/>
            </w:tcBorders>
          </w:tcPr>
          <w:p w14:paraId="362920C2" w14:textId="77777777" w:rsidR="00981B34" w:rsidRPr="0082558C" w:rsidRDefault="002108F9">
            <w:pPr>
              <w:pStyle w:val="table10"/>
              <w:widowControl w:val="0"/>
              <w:spacing w:before="120"/>
              <w:jc w:val="center"/>
              <w:rPr>
                <w:sz w:val="24"/>
                <w:szCs w:val="24"/>
              </w:rPr>
            </w:pPr>
            <w:r w:rsidRPr="0082558C">
              <w:rPr>
                <w:sz w:val="24"/>
                <w:szCs w:val="24"/>
              </w:rPr>
              <w:t>не нармуецца</w:t>
            </w:r>
          </w:p>
        </w:tc>
        <w:tc>
          <w:tcPr>
            <w:tcW w:w="1983" w:type="dxa"/>
            <w:tcBorders>
              <w:top w:val="nil"/>
              <w:left w:val="nil"/>
              <w:bottom w:val="nil"/>
              <w:right w:val="nil"/>
            </w:tcBorders>
          </w:tcPr>
          <w:p w14:paraId="62DA79F5" w14:textId="196FBCF8"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50</w:t>
            </w:r>
          </w:p>
        </w:tc>
      </w:tr>
    </w:tbl>
    <w:p w14:paraId="09102E43" w14:textId="77777777" w:rsidR="00981B34" w:rsidRPr="0082558C" w:rsidRDefault="002108F9">
      <w:pPr>
        <w:pStyle w:val="newncpi"/>
      </w:pPr>
      <w:r w:rsidRPr="0082558C">
        <w:t> </w:t>
      </w:r>
    </w:p>
    <w:p w14:paraId="4CCB7F81" w14:textId="77777777" w:rsidR="00981B34" w:rsidRPr="0082558C" w:rsidRDefault="002108F9">
      <w:pPr>
        <w:pStyle w:val="onestring"/>
        <w:rPr>
          <w:sz w:val="30"/>
          <w:szCs w:val="30"/>
        </w:rPr>
      </w:pPr>
      <w:r w:rsidRPr="0082558C">
        <w:rPr>
          <w:sz w:val="30"/>
          <w:szCs w:val="30"/>
        </w:rPr>
        <w:t>Табліца 4</w:t>
      </w:r>
    </w:p>
    <w:p w14:paraId="35E7566C" w14:textId="77777777" w:rsidR="00981B34" w:rsidRPr="0082558C" w:rsidRDefault="002108F9">
      <w:pPr>
        <w:pStyle w:val="newncpi"/>
        <w:rPr>
          <w:sz w:val="30"/>
          <w:szCs w:val="30"/>
        </w:rPr>
      </w:pPr>
      <w:r w:rsidRPr="0082558C">
        <w:rPr>
          <w:sz w:val="30"/>
          <w:szCs w:val="30"/>
        </w:rPr>
        <w:t> </w:t>
      </w:r>
    </w:p>
    <w:p w14:paraId="06EB4FEB" w14:textId="27A3C1DE" w:rsidR="00981B34" w:rsidRPr="0082558C" w:rsidRDefault="002108F9">
      <w:pPr>
        <w:pStyle w:val="newncpi0"/>
        <w:jc w:val="center"/>
        <w:rPr>
          <w:sz w:val="30"/>
          <w:szCs w:val="30"/>
        </w:rPr>
      </w:pPr>
      <w:r w:rsidRPr="0082558C">
        <w:rPr>
          <w:sz w:val="30"/>
          <w:szCs w:val="30"/>
        </w:rPr>
        <w:t>Катэгоры</w:t>
      </w:r>
      <w:r w:rsidRPr="0082558C">
        <w:rPr>
          <w:sz w:val="30"/>
          <w:szCs w:val="30"/>
          <w:lang w:val="be-BY"/>
        </w:rPr>
        <w:t xml:space="preserve">і </w:t>
      </w:r>
      <w:r w:rsidRPr="0082558C">
        <w:rPr>
          <w:sz w:val="30"/>
          <w:szCs w:val="30"/>
        </w:rPr>
        <w:t xml:space="preserve">сасудаў, </w:t>
      </w:r>
      <w:r w:rsidR="002B4156" w:rsidRPr="0082558C">
        <w:rPr>
          <w:sz w:val="30"/>
          <w:szCs w:val="30"/>
          <w:lang w:val="be-BY"/>
        </w:rPr>
        <w:t xml:space="preserve">якія </w:t>
      </w:r>
      <w:r w:rsidRPr="0082558C">
        <w:rPr>
          <w:sz w:val="30"/>
          <w:szCs w:val="30"/>
        </w:rPr>
        <w:t>прызначаны для вадкасцей і</w:t>
      </w:r>
      <w:r w:rsidR="002B4156" w:rsidRPr="0082558C">
        <w:rPr>
          <w:sz w:val="30"/>
          <w:szCs w:val="30"/>
          <w:lang w:val="be-BY"/>
        </w:rPr>
        <w:t xml:space="preserve"> </w:t>
      </w:r>
      <w:r w:rsidRPr="0082558C">
        <w:rPr>
          <w:sz w:val="30"/>
          <w:szCs w:val="30"/>
        </w:rPr>
        <w:t>выкарыстоўваюцца для рабочых асяроддзяў групы 2</w:t>
      </w:r>
    </w:p>
    <w:p w14:paraId="0C65A651" w14:textId="77777777" w:rsidR="00981B34" w:rsidRPr="0082558C" w:rsidRDefault="002108F9">
      <w:pPr>
        <w:pStyle w:val="newncpi"/>
      </w:pPr>
      <w:r w:rsidRPr="0082558C">
        <w:t> </w:t>
      </w:r>
    </w:p>
    <w:tbl>
      <w:tblPr>
        <w:tblW w:w="5000" w:type="pct"/>
        <w:tblBorders>
          <w:top w:val="single" w:sz="4" w:space="0" w:color="000000"/>
          <w:left w:val="single" w:sz="4" w:space="0" w:color="auto"/>
          <w:bottom w:val="single" w:sz="4" w:space="0" w:color="000000"/>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1844"/>
        <w:gridCol w:w="2274"/>
        <w:gridCol w:w="3263"/>
        <w:gridCol w:w="1986"/>
      </w:tblGrid>
      <w:tr w:rsidR="00981B34" w:rsidRPr="0082558C" w14:paraId="4EFBFB54" w14:textId="77777777" w:rsidTr="006F0166">
        <w:trPr>
          <w:trHeight w:val="240"/>
        </w:trPr>
        <w:tc>
          <w:tcPr>
            <w:tcW w:w="1842" w:type="dxa"/>
            <w:tcBorders>
              <w:bottom w:val="single" w:sz="4" w:space="0" w:color="auto"/>
            </w:tcBorders>
            <w:vAlign w:val="center"/>
          </w:tcPr>
          <w:p w14:paraId="32AA30E4" w14:textId="77777777" w:rsidR="00981B34" w:rsidRPr="0082558C" w:rsidRDefault="002108F9">
            <w:pPr>
              <w:pStyle w:val="table10"/>
              <w:widowControl w:val="0"/>
              <w:jc w:val="center"/>
              <w:rPr>
                <w:sz w:val="24"/>
                <w:szCs w:val="24"/>
              </w:rPr>
            </w:pPr>
            <w:r w:rsidRPr="0082558C">
              <w:rPr>
                <w:sz w:val="24"/>
                <w:szCs w:val="24"/>
              </w:rPr>
              <w:t>Катэгорыя абсталявання</w:t>
            </w:r>
          </w:p>
        </w:tc>
        <w:tc>
          <w:tcPr>
            <w:tcW w:w="2271" w:type="dxa"/>
            <w:tcBorders>
              <w:bottom w:val="single" w:sz="4" w:space="0" w:color="auto"/>
            </w:tcBorders>
            <w:vAlign w:val="center"/>
          </w:tcPr>
          <w:p w14:paraId="46226EE6" w14:textId="77777777" w:rsidR="00981B34" w:rsidRPr="0082558C" w:rsidRDefault="002108F9">
            <w:pPr>
              <w:pStyle w:val="table10"/>
              <w:widowControl w:val="0"/>
              <w:jc w:val="center"/>
              <w:rPr>
                <w:sz w:val="24"/>
                <w:szCs w:val="24"/>
              </w:rPr>
            </w:pPr>
            <w:r w:rsidRPr="0082558C">
              <w:rPr>
                <w:sz w:val="24"/>
                <w:szCs w:val="24"/>
              </w:rPr>
              <w:t>Умяшчальнасць абсталявання (м</w:t>
            </w:r>
            <w:r w:rsidRPr="0082558C">
              <w:rPr>
                <w:sz w:val="24"/>
                <w:szCs w:val="24"/>
                <w:vertAlign w:val="superscript"/>
              </w:rPr>
              <w:t>3</w:t>
            </w:r>
            <w:r w:rsidRPr="0082558C">
              <w:rPr>
                <w:sz w:val="24"/>
                <w:szCs w:val="24"/>
              </w:rPr>
              <w:t>)</w:t>
            </w:r>
          </w:p>
        </w:tc>
        <w:tc>
          <w:tcPr>
            <w:tcW w:w="3258" w:type="dxa"/>
            <w:tcBorders>
              <w:bottom w:val="single" w:sz="4" w:space="0" w:color="auto"/>
            </w:tcBorders>
            <w:vAlign w:val="center"/>
          </w:tcPr>
          <w:p w14:paraId="32053FC1" w14:textId="77777777" w:rsidR="00981B34" w:rsidRPr="0082558C" w:rsidRDefault="002108F9">
            <w:pPr>
              <w:pStyle w:val="table10"/>
              <w:widowControl w:val="0"/>
              <w:jc w:val="center"/>
              <w:rPr>
                <w:sz w:val="24"/>
                <w:szCs w:val="24"/>
              </w:rPr>
            </w:pPr>
            <w:r w:rsidRPr="0082558C">
              <w:rPr>
                <w:sz w:val="24"/>
                <w:szCs w:val="24"/>
                <w:lang w:val="be-BY"/>
              </w:rPr>
              <w:t>Здабытак</w:t>
            </w:r>
            <w:r w:rsidRPr="0082558C">
              <w:rPr>
                <w:sz w:val="24"/>
                <w:szCs w:val="24"/>
              </w:rPr>
              <w:t xml:space="preserve"> значэння разліковага ціску і значэння ўмяшчальнасці (М</w:t>
            </w:r>
            <w:r w:rsidRPr="0082558C">
              <w:rPr>
                <w:sz w:val="24"/>
                <w:szCs w:val="24"/>
                <w:lang w:val="be-BY"/>
              </w:rPr>
              <w:t>Па</w:t>
            </w:r>
            <w:r w:rsidRPr="0082558C">
              <w:rPr>
                <w:sz w:val="24"/>
                <w:szCs w:val="24"/>
              </w:rPr>
              <w:t>·м</w:t>
            </w:r>
            <w:r w:rsidRPr="0082558C">
              <w:rPr>
                <w:sz w:val="24"/>
                <w:szCs w:val="24"/>
                <w:vertAlign w:val="superscript"/>
              </w:rPr>
              <w:t>3</w:t>
            </w:r>
            <w:r w:rsidRPr="0082558C">
              <w:rPr>
                <w:sz w:val="24"/>
                <w:szCs w:val="24"/>
              </w:rPr>
              <w:t>)</w:t>
            </w:r>
          </w:p>
        </w:tc>
        <w:tc>
          <w:tcPr>
            <w:tcW w:w="1983" w:type="dxa"/>
            <w:tcBorders>
              <w:bottom w:val="single" w:sz="4" w:space="0" w:color="auto"/>
            </w:tcBorders>
            <w:vAlign w:val="center"/>
          </w:tcPr>
          <w:p w14:paraId="0E6B8C8F" w14:textId="77777777" w:rsidR="00981B34" w:rsidRPr="0082558C" w:rsidRDefault="002108F9">
            <w:pPr>
              <w:pStyle w:val="table10"/>
              <w:widowControl w:val="0"/>
              <w:jc w:val="center"/>
              <w:rPr>
                <w:sz w:val="24"/>
                <w:szCs w:val="24"/>
              </w:rPr>
            </w:pPr>
            <w:r w:rsidRPr="0082558C">
              <w:rPr>
                <w:sz w:val="24"/>
                <w:szCs w:val="24"/>
              </w:rPr>
              <w:t>Разліковы ціск (МП</w:t>
            </w:r>
            <w:r w:rsidRPr="0082558C">
              <w:rPr>
                <w:sz w:val="24"/>
                <w:szCs w:val="24"/>
                <w:lang w:val="be-BY"/>
              </w:rPr>
              <w:t>а</w:t>
            </w:r>
            <w:r w:rsidRPr="0082558C">
              <w:rPr>
                <w:sz w:val="24"/>
                <w:szCs w:val="24"/>
              </w:rPr>
              <w:t>)</w:t>
            </w:r>
          </w:p>
        </w:tc>
      </w:tr>
      <w:tr w:rsidR="00981B34" w:rsidRPr="0082558C" w14:paraId="0CA84D8A" w14:textId="77777777" w:rsidTr="006F0166">
        <w:trPr>
          <w:trHeight w:val="240"/>
        </w:trPr>
        <w:tc>
          <w:tcPr>
            <w:tcW w:w="1842" w:type="dxa"/>
            <w:tcBorders>
              <w:top w:val="single" w:sz="4" w:space="0" w:color="auto"/>
              <w:bottom w:val="single" w:sz="4" w:space="0" w:color="auto"/>
            </w:tcBorders>
            <w:vAlign w:val="center"/>
          </w:tcPr>
          <w:p w14:paraId="33E593E4" w14:textId="77777777" w:rsidR="00981B34" w:rsidRPr="0082558C" w:rsidRDefault="002108F9">
            <w:pPr>
              <w:pStyle w:val="table10"/>
              <w:widowControl w:val="0"/>
              <w:jc w:val="center"/>
              <w:rPr>
                <w:sz w:val="24"/>
                <w:szCs w:val="24"/>
              </w:rPr>
            </w:pPr>
            <w:r w:rsidRPr="0082558C">
              <w:rPr>
                <w:sz w:val="24"/>
                <w:szCs w:val="24"/>
              </w:rPr>
              <w:t>1</w:t>
            </w:r>
          </w:p>
        </w:tc>
        <w:tc>
          <w:tcPr>
            <w:tcW w:w="2271" w:type="dxa"/>
            <w:tcBorders>
              <w:top w:val="single" w:sz="4" w:space="0" w:color="auto"/>
              <w:bottom w:val="single" w:sz="4" w:space="0" w:color="auto"/>
            </w:tcBorders>
            <w:vAlign w:val="center"/>
          </w:tcPr>
          <w:p w14:paraId="09676B85" w14:textId="77777777" w:rsidR="00981B34" w:rsidRPr="0082558C" w:rsidRDefault="002108F9">
            <w:pPr>
              <w:pStyle w:val="table10"/>
              <w:widowControl w:val="0"/>
              <w:jc w:val="center"/>
              <w:rPr>
                <w:sz w:val="24"/>
                <w:szCs w:val="24"/>
              </w:rPr>
            </w:pPr>
            <w:r w:rsidRPr="0082558C">
              <w:rPr>
                <w:sz w:val="24"/>
                <w:szCs w:val="24"/>
              </w:rPr>
              <w:t>2</w:t>
            </w:r>
          </w:p>
        </w:tc>
        <w:tc>
          <w:tcPr>
            <w:tcW w:w="3258" w:type="dxa"/>
            <w:tcBorders>
              <w:top w:val="single" w:sz="4" w:space="0" w:color="auto"/>
              <w:bottom w:val="single" w:sz="4" w:space="0" w:color="auto"/>
            </w:tcBorders>
            <w:vAlign w:val="center"/>
          </w:tcPr>
          <w:p w14:paraId="5F94910D" w14:textId="77777777" w:rsidR="00981B34" w:rsidRPr="0082558C" w:rsidRDefault="002108F9">
            <w:pPr>
              <w:pStyle w:val="table10"/>
              <w:widowControl w:val="0"/>
              <w:jc w:val="center"/>
              <w:rPr>
                <w:sz w:val="24"/>
                <w:szCs w:val="24"/>
              </w:rPr>
            </w:pPr>
            <w:r w:rsidRPr="0082558C">
              <w:rPr>
                <w:sz w:val="24"/>
                <w:szCs w:val="24"/>
              </w:rPr>
              <w:t>3</w:t>
            </w:r>
          </w:p>
        </w:tc>
        <w:tc>
          <w:tcPr>
            <w:tcW w:w="1983" w:type="dxa"/>
            <w:tcBorders>
              <w:top w:val="single" w:sz="4" w:space="0" w:color="auto"/>
              <w:bottom w:val="single" w:sz="4" w:space="0" w:color="auto"/>
            </w:tcBorders>
            <w:vAlign w:val="center"/>
          </w:tcPr>
          <w:p w14:paraId="618D815A" w14:textId="77777777" w:rsidR="00981B34" w:rsidRPr="0082558C" w:rsidRDefault="002108F9">
            <w:pPr>
              <w:pStyle w:val="table10"/>
              <w:widowControl w:val="0"/>
              <w:jc w:val="center"/>
              <w:rPr>
                <w:sz w:val="24"/>
                <w:szCs w:val="24"/>
              </w:rPr>
            </w:pPr>
            <w:r w:rsidRPr="0082558C">
              <w:rPr>
                <w:sz w:val="24"/>
                <w:szCs w:val="24"/>
              </w:rPr>
              <w:t>4</w:t>
            </w:r>
          </w:p>
        </w:tc>
      </w:tr>
      <w:tr w:rsidR="00981B34" w:rsidRPr="0082558C" w14:paraId="0DA6F760" w14:textId="77777777" w:rsidTr="006F0166">
        <w:trPr>
          <w:trHeight w:val="240"/>
        </w:trPr>
        <w:tc>
          <w:tcPr>
            <w:tcW w:w="1842" w:type="dxa"/>
            <w:vMerge w:val="restart"/>
            <w:tcBorders>
              <w:top w:val="single" w:sz="4" w:space="0" w:color="auto"/>
              <w:left w:val="nil"/>
              <w:bottom w:val="nil"/>
              <w:right w:val="nil"/>
            </w:tcBorders>
          </w:tcPr>
          <w:p w14:paraId="2FB35391" w14:textId="77777777" w:rsidR="00981B34" w:rsidRPr="0082558C" w:rsidRDefault="002108F9">
            <w:pPr>
              <w:pStyle w:val="table10"/>
              <w:widowControl w:val="0"/>
              <w:spacing w:before="120"/>
              <w:jc w:val="center"/>
              <w:rPr>
                <w:sz w:val="24"/>
                <w:szCs w:val="24"/>
              </w:rPr>
            </w:pPr>
            <w:r w:rsidRPr="0082558C">
              <w:rPr>
                <w:sz w:val="24"/>
                <w:szCs w:val="24"/>
              </w:rPr>
              <w:t>1-я</w:t>
            </w:r>
          </w:p>
        </w:tc>
        <w:tc>
          <w:tcPr>
            <w:tcW w:w="2271" w:type="dxa"/>
            <w:tcBorders>
              <w:top w:val="single" w:sz="4" w:space="0" w:color="auto"/>
              <w:left w:val="nil"/>
              <w:bottom w:val="nil"/>
              <w:right w:val="nil"/>
            </w:tcBorders>
          </w:tcPr>
          <w:p w14:paraId="0D99B081" w14:textId="1CE25FBB"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0,0001 да 0,01 уключна</w:t>
            </w:r>
          </w:p>
        </w:tc>
        <w:tc>
          <w:tcPr>
            <w:tcW w:w="3258" w:type="dxa"/>
            <w:tcBorders>
              <w:top w:val="single" w:sz="4" w:space="0" w:color="auto"/>
              <w:left w:val="nil"/>
              <w:bottom w:val="nil"/>
              <w:right w:val="nil"/>
            </w:tcBorders>
          </w:tcPr>
          <w:p w14:paraId="5C14FBA2" w14:textId="77777777" w:rsidR="00981B34" w:rsidRPr="0082558C" w:rsidRDefault="002108F9">
            <w:pPr>
              <w:pStyle w:val="table10"/>
              <w:widowControl w:val="0"/>
              <w:spacing w:before="120"/>
              <w:jc w:val="center"/>
              <w:rPr>
                <w:sz w:val="24"/>
                <w:szCs w:val="24"/>
              </w:rPr>
            </w:pPr>
            <w:r w:rsidRPr="0082558C">
              <w:rPr>
                <w:sz w:val="24"/>
                <w:szCs w:val="24"/>
              </w:rPr>
              <w:t>не нармуецца</w:t>
            </w:r>
          </w:p>
        </w:tc>
        <w:tc>
          <w:tcPr>
            <w:tcW w:w="1983" w:type="dxa"/>
            <w:tcBorders>
              <w:top w:val="single" w:sz="4" w:space="0" w:color="auto"/>
              <w:left w:val="nil"/>
              <w:bottom w:val="nil"/>
              <w:right w:val="nil"/>
            </w:tcBorders>
          </w:tcPr>
          <w:p w14:paraId="2C066D97" w14:textId="41CB71C8"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100</w:t>
            </w:r>
          </w:p>
        </w:tc>
      </w:tr>
      <w:tr w:rsidR="00981B34" w:rsidRPr="0082558C" w14:paraId="617D1E28" w14:textId="77777777" w:rsidTr="006F0166">
        <w:trPr>
          <w:trHeight w:val="240"/>
        </w:trPr>
        <w:tc>
          <w:tcPr>
            <w:tcW w:w="1842" w:type="dxa"/>
            <w:vMerge/>
            <w:tcBorders>
              <w:top w:val="nil"/>
              <w:left w:val="nil"/>
              <w:bottom w:val="nil"/>
              <w:right w:val="nil"/>
            </w:tcBorders>
            <w:tcMar>
              <w:left w:w="0" w:type="dxa"/>
              <w:right w:w="5" w:type="dxa"/>
            </w:tcMar>
            <w:vAlign w:val="center"/>
          </w:tcPr>
          <w:p w14:paraId="596CD638" w14:textId="77777777" w:rsidR="00981B34" w:rsidRPr="0082558C" w:rsidRDefault="00981B34">
            <w:pPr>
              <w:widowControl w:val="0"/>
              <w:rPr>
                <w:rFonts w:eastAsiaTheme="minorEastAsia"/>
                <w:sz w:val="24"/>
                <w:szCs w:val="24"/>
              </w:rPr>
            </w:pPr>
          </w:p>
        </w:tc>
        <w:tc>
          <w:tcPr>
            <w:tcW w:w="2271" w:type="dxa"/>
            <w:tcBorders>
              <w:top w:val="nil"/>
              <w:left w:val="nil"/>
              <w:bottom w:val="nil"/>
              <w:right w:val="nil"/>
            </w:tcBorders>
          </w:tcPr>
          <w:p w14:paraId="3F6312F6" w14:textId="36F7AEE2"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0,02</w:t>
            </w:r>
          </w:p>
        </w:tc>
        <w:tc>
          <w:tcPr>
            <w:tcW w:w="3258" w:type="dxa"/>
            <w:tcBorders>
              <w:top w:val="nil"/>
              <w:left w:val="nil"/>
              <w:bottom w:val="nil"/>
              <w:right w:val="nil"/>
            </w:tcBorders>
          </w:tcPr>
          <w:p w14:paraId="56DB416E" w14:textId="0EBA2DEE"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1</w:t>
            </w:r>
          </w:p>
        </w:tc>
        <w:tc>
          <w:tcPr>
            <w:tcW w:w="1983" w:type="dxa"/>
            <w:tcBorders>
              <w:top w:val="nil"/>
              <w:left w:val="nil"/>
              <w:bottom w:val="nil"/>
              <w:right w:val="nil"/>
            </w:tcBorders>
          </w:tcPr>
          <w:p w14:paraId="3469FF8A" w14:textId="34D8CB7E"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1 да 50 уключна</w:t>
            </w:r>
          </w:p>
        </w:tc>
      </w:tr>
      <w:tr w:rsidR="00981B34" w:rsidRPr="0082558C" w14:paraId="1BBAE886" w14:textId="77777777" w:rsidTr="006F0166">
        <w:trPr>
          <w:trHeight w:val="240"/>
        </w:trPr>
        <w:tc>
          <w:tcPr>
            <w:tcW w:w="1842" w:type="dxa"/>
            <w:tcBorders>
              <w:top w:val="nil"/>
              <w:left w:val="nil"/>
              <w:bottom w:val="nil"/>
              <w:right w:val="nil"/>
            </w:tcBorders>
          </w:tcPr>
          <w:p w14:paraId="17FADA3F" w14:textId="77777777" w:rsidR="00981B34" w:rsidRPr="0082558C" w:rsidRDefault="002108F9">
            <w:pPr>
              <w:pStyle w:val="table10"/>
              <w:widowControl w:val="0"/>
              <w:spacing w:before="120"/>
              <w:jc w:val="center"/>
              <w:rPr>
                <w:sz w:val="24"/>
                <w:szCs w:val="24"/>
              </w:rPr>
            </w:pPr>
            <w:r w:rsidRPr="0082558C">
              <w:rPr>
                <w:sz w:val="24"/>
                <w:szCs w:val="24"/>
              </w:rPr>
              <w:t>2-я</w:t>
            </w:r>
          </w:p>
        </w:tc>
        <w:tc>
          <w:tcPr>
            <w:tcW w:w="2271" w:type="dxa"/>
            <w:tcBorders>
              <w:top w:val="nil"/>
              <w:left w:val="nil"/>
              <w:bottom w:val="nil"/>
              <w:right w:val="nil"/>
            </w:tcBorders>
          </w:tcPr>
          <w:p w14:paraId="0D936414" w14:textId="3C5E74F8"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0,01</w:t>
            </w:r>
          </w:p>
        </w:tc>
        <w:tc>
          <w:tcPr>
            <w:tcW w:w="3258" w:type="dxa"/>
            <w:tcBorders>
              <w:top w:val="nil"/>
              <w:left w:val="nil"/>
              <w:bottom w:val="nil"/>
              <w:right w:val="nil"/>
            </w:tcBorders>
          </w:tcPr>
          <w:p w14:paraId="6A7307CA" w14:textId="1780C327"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1</w:t>
            </w:r>
          </w:p>
        </w:tc>
        <w:tc>
          <w:tcPr>
            <w:tcW w:w="1983" w:type="dxa"/>
            <w:tcBorders>
              <w:top w:val="nil"/>
              <w:left w:val="nil"/>
              <w:bottom w:val="nil"/>
              <w:right w:val="nil"/>
            </w:tcBorders>
          </w:tcPr>
          <w:p w14:paraId="59FEB6E2" w14:textId="7C035F56"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50</w:t>
            </w:r>
          </w:p>
        </w:tc>
      </w:tr>
    </w:tbl>
    <w:p w14:paraId="6C773026" w14:textId="286D59C9" w:rsidR="00981B34" w:rsidRPr="0082558C" w:rsidRDefault="002108F9">
      <w:pPr>
        <w:pStyle w:val="newncpi"/>
      </w:pPr>
      <w:r w:rsidRPr="0082558C">
        <w:t> </w:t>
      </w:r>
    </w:p>
    <w:p w14:paraId="542569F5" w14:textId="77777777" w:rsidR="006F0166" w:rsidRPr="0082558C" w:rsidRDefault="006F0166">
      <w:pPr>
        <w:spacing w:after="0" w:line="240" w:lineRule="auto"/>
        <w:rPr>
          <w:rFonts w:ascii="Times New Roman" w:eastAsiaTheme="minorEastAsia" w:hAnsi="Times New Roman" w:cs="Times New Roman"/>
          <w:sz w:val="24"/>
          <w:szCs w:val="24"/>
          <w:lang w:eastAsia="ru-RU"/>
        </w:rPr>
      </w:pPr>
      <w:r w:rsidRPr="0082558C">
        <w:rPr>
          <w:sz w:val="24"/>
          <w:szCs w:val="24"/>
        </w:rPr>
        <w:br w:type="page"/>
      </w:r>
    </w:p>
    <w:p w14:paraId="337F08FB" w14:textId="08DAFCEB" w:rsidR="00981B34" w:rsidRPr="0082558C" w:rsidRDefault="002108F9">
      <w:pPr>
        <w:pStyle w:val="onestring"/>
        <w:rPr>
          <w:sz w:val="30"/>
          <w:szCs w:val="30"/>
        </w:rPr>
      </w:pPr>
      <w:r w:rsidRPr="0082558C">
        <w:rPr>
          <w:sz w:val="30"/>
          <w:szCs w:val="30"/>
        </w:rPr>
        <w:lastRenderedPageBreak/>
        <w:t>Табліца 5</w:t>
      </w:r>
    </w:p>
    <w:p w14:paraId="2B8863AB" w14:textId="77777777" w:rsidR="00981B34" w:rsidRPr="0082558C" w:rsidRDefault="002108F9">
      <w:pPr>
        <w:pStyle w:val="newncpi"/>
        <w:rPr>
          <w:sz w:val="30"/>
          <w:szCs w:val="30"/>
        </w:rPr>
      </w:pPr>
      <w:r w:rsidRPr="0082558C">
        <w:rPr>
          <w:sz w:val="30"/>
          <w:szCs w:val="30"/>
        </w:rPr>
        <w:t> </w:t>
      </w:r>
    </w:p>
    <w:p w14:paraId="2A6472D6" w14:textId="77777777" w:rsidR="00981B34" w:rsidRPr="0082558C" w:rsidRDefault="002108F9">
      <w:pPr>
        <w:pStyle w:val="newncpi0"/>
        <w:jc w:val="center"/>
        <w:rPr>
          <w:sz w:val="30"/>
          <w:szCs w:val="30"/>
        </w:rPr>
      </w:pPr>
      <w:r w:rsidRPr="0082558C">
        <w:rPr>
          <w:sz w:val="30"/>
          <w:szCs w:val="30"/>
        </w:rPr>
        <w:t>Катэгоры</w:t>
      </w:r>
      <w:r w:rsidRPr="0082558C">
        <w:rPr>
          <w:sz w:val="30"/>
          <w:szCs w:val="30"/>
          <w:lang w:val="be-BY"/>
        </w:rPr>
        <w:t xml:space="preserve">і </w:t>
      </w:r>
      <w:r w:rsidRPr="0082558C">
        <w:rPr>
          <w:sz w:val="30"/>
          <w:szCs w:val="30"/>
        </w:rPr>
        <w:t>паравых, вадагрэйных катлоў і сасудаў з агнявым абагрэвам</w:t>
      </w:r>
    </w:p>
    <w:p w14:paraId="6A963BCE" w14:textId="77777777" w:rsidR="00981B34" w:rsidRPr="0082558C" w:rsidRDefault="002108F9">
      <w:pPr>
        <w:pStyle w:val="newncpi"/>
        <w:rPr>
          <w:sz w:val="30"/>
          <w:szCs w:val="30"/>
        </w:rPr>
      </w:pPr>
      <w:r w:rsidRPr="0082558C">
        <w:rPr>
          <w:sz w:val="30"/>
          <w:szCs w:val="30"/>
        </w:rPr>
        <w:t> </w:t>
      </w:r>
    </w:p>
    <w:tbl>
      <w:tblPr>
        <w:tblW w:w="5000" w:type="pct"/>
        <w:tblBorders>
          <w:top w:val="single" w:sz="4" w:space="0" w:color="000000"/>
          <w:left w:val="single" w:sz="4" w:space="0" w:color="auto"/>
          <w:bottom w:val="single" w:sz="4" w:space="0" w:color="000000"/>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1844"/>
        <w:gridCol w:w="2274"/>
        <w:gridCol w:w="3263"/>
        <w:gridCol w:w="1986"/>
      </w:tblGrid>
      <w:tr w:rsidR="00981B34" w:rsidRPr="0082558C" w14:paraId="283EB435" w14:textId="77777777" w:rsidTr="00AD3C95">
        <w:trPr>
          <w:trHeight w:val="240"/>
          <w:tblHeader/>
        </w:trPr>
        <w:tc>
          <w:tcPr>
            <w:tcW w:w="1842" w:type="dxa"/>
            <w:tcBorders>
              <w:bottom w:val="single" w:sz="4" w:space="0" w:color="auto"/>
            </w:tcBorders>
            <w:vAlign w:val="center"/>
          </w:tcPr>
          <w:p w14:paraId="2081334B" w14:textId="77777777" w:rsidR="00981B34" w:rsidRPr="0082558C" w:rsidRDefault="002108F9">
            <w:pPr>
              <w:pStyle w:val="table10"/>
              <w:widowControl w:val="0"/>
              <w:jc w:val="center"/>
              <w:rPr>
                <w:sz w:val="24"/>
                <w:szCs w:val="24"/>
              </w:rPr>
            </w:pPr>
            <w:r w:rsidRPr="0082558C">
              <w:rPr>
                <w:sz w:val="24"/>
                <w:szCs w:val="24"/>
              </w:rPr>
              <w:t>Катэгорыя абсталявання</w:t>
            </w:r>
          </w:p>
        </w:tc>
        <w:tc>
          <w:tcPr>
            <w:tcW w:w="2271" w:type="dxa"/>
            <w:tcBorders>
              <w:bottom w:val="single" w:sz="4" w:space="0" w:color="auto"/>
            </w:tcBorders>
            <w:vAlign w:val="center"/>
          </w:tcPr>
          <w:p w14:paraId="1799757A" w14:textId="77777777" w:rsidR="00981B34" w:rsidRPr="0082558C" w:rsidRDefault="002108F9">
            <w:pPr>
              <w:pStyle w:val="table10"/>
              <w:widowControl w:val="0"/>
              <w:jc w:val="center"/>
              <w:rPr>
                <w:sz w:val="24"/>
                <w:szCs w:val="24"/>
              </w:rPr>
            </w:pPr>
            <w:r w:rsidRPr="0082558C">
              <w:rPr>
                <w:sz w:val="24"/>
                <w:szCs w:val="24"/>
              </w:rPr>
              <w:t>Умяшчальнасць абсталявання (м</w:t>
            </w:r>
            <w:r w:rsidRPr="0082558C">
              <w:rPr>
                <w:sz w:val="24"/>
                <w:szCs w:val="24"/>
                <w:vertAlign w:val="superscript"/>
              </w:rPr>
              <w:t>3</w:t>
            </w:r>
            <w:r w:rsidRPr="0082558C">
              <w:rPr>
                <w:sz w:val="24"/>
                <w:szCs w:val="24"/>
              </w:rPr>
              <w:t>)</w:t>
            </w:r>
          </w:p>
        </w:tc>
        <w:tc>
          <w:tcPr>
            <w:tcW w:w="3258" w:type="dxa"/>
            <w:tcBorders>
              <w:bottom w:val="single" w:sz="4" w:space="0" w:color="auto"/>
            </w:tcBorders>
            <w:vAlign w:val="center"/>
          </w:tcPr>
          <w:p w14:paraId="753C89C1" w14:textId="77777777" w:rsidR="00981B34" w:rsidRPr="0082558C" w:rsidRDefault="002108F9">
            <w:pPr>
              <w:pStyle w:val="table10"/>
              <w:widowControl w:val="0"/>
              <w:jc w:val="center"/>
              <w:rPr>
                <w:sz w:val="24"/>
                <w:szCs w:val="24"/>
              </w:rPr>
            </w:pPr>
            <w:r w:rsidRPr="0082558C">
              <w:rPr>
                <w:sz w:val="24"/>
                <w:szCs w:val="24"/>
                <w:lang w:val="be-BY"/>
              </w:rPr>
              <w:t>Здабытак</w:t>
            </w:r>
            <w:r w:rsidRPr="0082558C">
              <w:rPr>
                <w:sz w:val="24"/>
                <w:szCs w:val="24"/>
              </w:rPr>
              <w:t xml:space="preserve"> значэння разліковага ціску і значэння ўмяшчальнасці (МП</w:t>
            </w:r>
            <w:r w:rsidRPr="0082558C">
              <w:rPr>
                <w:sz w:val="24"/>
                <w:szCs w:val="24"/>
                <w:lang w:val="be-BY"/>
              </w:rPr>
              <w:t>а</w:t>
            </w:r>
            <w:r w:rsidRPr="0082558C">
              <w:rPr>
                <w:sz w:val="24"/>
                <w:szCs w:val="24"/>
              </w:rPr>
              <w:t>·м</w:t>
            </w:r>
            <w:r w:rsidRPr="0082558C">
              <w:rPr>
                <w:sz w:val="24"/>
                <w:szCs w:val="24"/>
                <w:vertAlign w:val="superscript"/>
              </w:rPr>
              <w:t>3</w:t>
            </w:r>
            <w:r w:rsidRPr="0082558C">
              <w:rPr>
                <w:sz w:val="24"/>
                <w:szCs w:val="24"/>
              </w:rPr>
              <w:t>)</w:t>
            </w:r>
          </w:p>
        </w:tc>
        <w:tc>
          <w:tcPr>
            <w:tcW w:w="1983" w:type="dxa"/>
            <w:tcBorders>
              <w:bottom w:val="single" w:sz="4" w:space="0" w:color="auto"/>
            </w:tcBorders>
            <w:vAlign w:val="center"/>
          </w:tcPr>
          <w:p w14:paraId="2E7DB969" w14:textId="77777777" w:rsidR="00981B34" w:rsidRPr="0082558C" w:rsidRDefault="002108F9">
            <w:pPr>
              <w:pStyle w:val="table10"/>
              <w:widowControl w:val="0"/>
              <w:jc w:val="center"/>
              <w:rPr>
                <w:sz w:val="24"/>
                <w:szCs w:val="24"/>
              </w:rPr>
            </w:pPr>
            <w:r w:rsidRPr="0082558C">
              <w:rPr>
                <w:sz w:val="24"/>
                <w:szCs w:val="24"/>
              </w:rPr>
              <w:t>Разліковы ціск (МП</w:t>
            </w:r>
            <w:r w:rsidRPr="0082558C">
              <w:rPr>
                <w:sz w:val="24"/>
                <w:szCs w:val="24"/>
                <w:lang w:val="be-BY"/>
              </w:rPr>
              <w:t>а</w:t>
            </w:r>
            <w:r w:rsidRPr="0082558C">
              <w:rPr>
                <w:sz w:val="24"/>
                <w:szCs w:val="24"/>
              </w:rPr>
              <w:t>)</w:t>
            </w:r>
          </w:p>
        </w:tc>
      </w:tr>
      <w:tr w:rsidR="00981B34" w:rsidRPr="0082558C" w14:paraId="36677CBF" w14:textId="77777777" w:rsidTr="00AD3C95">
        <w:trPr>
          <w:trHeight w:val="240"/>
        </w:trPr>
        <w:tc>
          <w:tcPr>
            <w:tcW w:w="1842" w:type="dxa"/>
            <w:tcBorders>
              <w:top w:val="single" w:sz="4" w:space="0" w:color="auto"/>
              <w:bottom w:val="single" w:sz="4" w:space="0" w:color="auto"/>
            </w:tcBorders>
            <w:vAlign w:val="center"/>
          </w:tcPr>
          <w:p w14:paraId="08941E8A" w14:textId="77777777" w:rsidR="00981B34" w:rsidRPr="0082558C" w:rsidRDefault="002108F9">
            <w:pPr>
              <w:pStyle w:val="table10"/>
              <w:widowControl w:val="0"/>
              <w:jc w:val="center"/>
              <w:rPr>
                <w:sz w:val="24"/>
                <w:szCs w:val="24"/>
              </w:rPr>
            </w:pPr>
            <w:r w:rsidRPr="0082558C">
              <w:rPr>
                <w:sz w:val="24"/>
                <w:szCs w:val="24"/>
              </w:rPr>
              <w:t>1</w:t>
            </w:r>
          </w:p>
        </w:tc>
        <w:tc>
          <w:tcPr>
            <w:tcW w:w="2271" w:type="dxa"/>
            <w:tcBorders>
              <w:top w:val="single" w:sz="4" w:space="0" w:color="auto"/>
              <w:bottom w:val="single" w:sz="4" w:space="0" w:color="auto"/>
            </w:tcBorders>
            <w:vAlign w:val="center"/>
          </w:tcPr>
          <w:p w14:paraId="356439F9" w14:textId="77777777" w:rsidR="00981B34" w:rsidRPr="0082558C" w:rsidRDefault="002108F9">
            <w:pPr>
              <w:pStyle w:val="table10"/>
              <w:widowControl w:val="0"/>
              <w:jc w:val="center"/>
              <w:rPr>
                <w:sz w:val="24"/>
                <w:szCs w:val="24"/>
              </w:rPr>
            </w:pPr>
            <w:r w:rsidRPr="0082558C">
              <w:rPr>
                <w:sz w:val="24"/>
                <w:szCs w:val="24"/>
              </w:rPr>
              <w:t>2</w:t>
            </w:r>
          </w:p>
        </w:tc>
        <w:tc>
          <w:tcPr>
            <w:tcW w:w="3258" w:type="dxa"/>
            <w:tcBorders>
              <w:top w:val="single" w:sz="4" w:space="0" w:color="auto"/>
              <w:bottom w:val="single" w:sz="4" w:space="0" w:color="auto"/>
            </w:tcBorders>
            <w:vAlign w:val="center"/>
          </w:tcPr>
          <w:p w14:paraId="6110D4E1" w14:textId="77777777" w:rsidR="00981B34" w:rsidRPr="0082558C" w:rsidRDefault="002108F9">
            <w:pPr>
              <w:pStyle w:val="table10"/>
              <w:widowControl w:val="0"/>
              <w:jc w:val="center"/>
              <w:rPr>
                <w:sz w:val="24"/>
                <w:szCs w:val="24"/>
              </w:rPr>
            </w:pPr>
            <w:r w:rsidRPr="0082558C">
              <w:rPr>
                <w:sz w:val="24"/>
                <w:szCs w:val="24"/>
              </w:rPr>
              <w:t>3</w:t>
            </w:r>
          </w:p>
        </w:tc>
        <w:tc>
          <w:tcPr>
            <w:tcW w:w="1983" w:type="dxa"/>
            <w:tcBorders>
              <w:top w:val="single" w:sz="4" w:space="0" w:color="auto"/>
              <w:bottom w:val="single" w:sz="4" w:space="0" w:color="auto"/>
            </w:tcBorders>
            <w:vAlign w:val="center"/>
          </w:tcPr>
          <w:p w14:paraId="5DC3AA42" w14:textId="77777777" w:rsidR="00981B34" w:rsidRPr="0082558C" w:rsidRDefault="002108F9">
            <w:pPr>
              <w:pStyle w:val="table10"/>
              <w:widowControl w:val="0"/>
              <w:jc w:val="center"/>
              <w:rPr>
                <w:sz w:val="24"/>
                <w:szCs w:val="24"/>
              </w:rPr>
            </w:pPr>
            <w:r w:rsidRPr="0082558C">
              <w:rPr>
                <w:sz w:val="24"/>
                <w:szCs w:val="24"/>
              </w:rPr>
              <w:t>4</w:t>
            </w:r>
          </w:p>
        </w:tc>
      </w:tr>
      <w:tr w:rsidR="00981B34" w:rsidRPr="0082558C" w14:paraId="15B80E55" w14:textId="77777777" w:rsidTr="00AD3C95">
        <w:trPr>
          <w:trHeight w:val="240"/>
        </w:trPr>
        <w:tc>
          <w:tcPr>
            <w:tcW w:w="1842" w:type="dxa"/>
            <w:tcBorders>
              <w:top w:val="single" w:sz="4" w:space="0" w:color="auto"/>
              <w:left w:val="nil"/>
              <w:bottom w:val="nil"/>
              <w:right w:val="nil"/>
            </w:tcBorders>
          </w:tcPr>
          <w:p w14:paraId="3B296BE7" w14:textId="77777777" w:rsidR="00981B34" w:rsidRPr="0082558C" w:rsidRDefault="002108F9">
            <w:pPr>
              <w:pStyle w:val="table10"/>
              <w:widowControl w:val="0"/>
              <w:spacing w:before="120"/>
              <w:jc w:val="center"/>
              <w:rPr>
                <w:sz w:val="24"/>
                <w:szCs w:val="24"/>
              </w:rPr>
            </w:pPr>
            <w:r w:rsidRPr="0082558C">
              <w:rPr>
                <w:sz w:val="24"/>
                <w:szCs w:val="24"/>
              </w:rPr>
              <w:t>1-я</w:t>
            </w:r>
          </w:p>
        </w:tc>
        <w:tc>
          <w:tcPr>
            <w:tcW w:w="2271" w:type="dxa"/>
            <w:tcBorders>
              <w:top w:val="single" w:sz="4" w:space="0" w:color="auto"/>
              <w:left w:val="nil"/>
              <w:bottom w:val="nil"/>
              <w:right w:val="nil"/>
            </w:tcBorders>
          </w:tcPr>
          <w:p w14:paraId="3F1D3F74" w14:textId="6194ED0F"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0,002</w:t>
            </w:r>
          </w:p>
        </w:tc>
        <w:tc>
          <w:tcPr>
            <w:tcW w:w="3258" w:type="dxa"/>
            <w:tcBorders>
              <w:top w:val="single" w:sz="4" w:space="0" w:color="auto"/>
              <w:left w:val="nil"/>
              <w:bottom w:val="nil"/>
              <w:right w:val="nil"/>
            </w:tcBorders>
          </w:tcPr>
          <w:p w14:paraId="60182A5E" w14:textId="77777777" w:rsidR="00981B34" w:rsidRPr="0082558C" w:rsidRDefault="002108F9">
            <w:pPr>
              <w:pStyle w:val="table10"/>
              <w:widowControl w:val="0"/>
              <w:spacing w:before="120"/>
              <w:jc w:val="center"/>
              <w:rPr>
                <w:sz w:val="24"/>
                <w:szCs w:val="24"/>
              </w:rPr>
            </w:pPr>
            <w:r w:rsidRPr="0082558C">
              <w:rPr>
                <w:sz w:val="24"/>
                <w:szCs w:val="24"/>
              </w:rPr>
              <w:t>да 0,005 уключна</w:t>
            </w:r>
          </w:p>
        </w:tc>
        <w:tc>
          <w:tcPr>
            <w:tcW w:w="1983" w:type="dxa"/>
            <w:tcBorders>
              <w:top w:val="single" w:sz="4" w:space="0" w:color="auto"/>
              <w:left w:val="nil"/>
              <w:bottom w:val="nil"/>
              <w:right w:val="nil"/>
            </w:tcBorders>
          </w:tcPr>
          <w:p w14:paraId="1A1E4133" w14:textId="0F6C7BFE"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w:t>
            </w:r>
          </w:p>
        </w:tc>
      </w:tr>
      <w:tr w:rsidR="00981B34" w:rsidRPr="0082558C" w14:paraId="6F48D94E" w14:textId="77777777" w:rsidTr="00AD3C95">
        <w:trPr>
          <w:trHeight w:val="240"/>
        </w:trPr>
        <w:tc>
          <w:tcPr>
            <w:tcW w:w="1842" w:type="dxa"/>
            <w:tcBorders>
              <w:top w:val="nil"/>
              <w:left w:val="nil"/>
              <w:bottom w:val="nil"/>
              <w:right w:val="nil"/>
            </w:tcBorders>
          </w:tcPr>
          <w:p w14:paraId="510A8D52" w14:textId="77777777" w:rsidR="00981B34" w:rsidRPr="0082558C" w:rsidRDefault="002108F9">
            <w:pPr>
              <w:pStyle w:val="table10"/>
              <w:widowControl w:val="0"/>
              <w:spacing w:before="120"/>
              <w:jc w:val="center"/>
              <w:rPr>
                <w:sz w:val="24"/>
                <w:szCs w:val="24"/>
              </w:rPr>
            </w:pPr>
            <w:r w:rsidRPr="0082558C">
              <w:rPr>
                <w:sz w:val="24"/>
                <w:szCs w:val="24"/>
              </w:rPr>
              <w:t>2-я</w:t>
            </w:r>
          </w:p>
        </w:tc>
        <w:tc>
          <w:tcPr>
            <w:tcW w:w="2271" w:type="dxa"/>
            <w:tcBorders>
              <w:top w:val="nil"/>
              <w:left w:val="nil"/>
              <w:bottom w:val="nil"/>
              <w:right w:val="nil"/>
            </w:tcBorders>
          </w:tcPr>
          <w:p w14:paraId="1CDC76B5" w14:textId="114AF165"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0,002</w:t>
            </w:r>
          </w:p>
        </w:tc>
        <w:tc>
          <w:tcPr>
            <w:tcW w:w="3258" w:type="dxa"/>
            <w:tcBorders>
              <w:top w:val="nil"/>
              <w:left w:val="nil"/>
              <w:bottom w:val="nil"/>
              <w:right w:val="nil"/>
            </w:tcBorders>
          </w:tcPr>
          <w:p w14:paraId="50C2B127" w14:textId="0B838686"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0,005 да 0,02 уключна</w:t>
            </w:r>
          </w:p>
        </w:tc>
        <w:tc>
          <w:tcPr>
            <w:tcW w:w="1983" w:type="dxa"/>
            <w:tcBorders>
              <w:top w:val="nil"/>
              <w:left w:val="nil"/>
              <w:bottom w:val="nil"/>
              <w:right w:val="nil"/>
            </w:tcBorders>
          </w:tcPr>
          <w:p w14:paraId="5813163C" w14:textId="4FDD78BE"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 да 3,2 уключна</w:t>
            </w:r>
          </w:p>
        </w:tc>
      </w:tr>
      <w:tr w:rsidR="00981B34" w:rsidRPr="0082558C" w14:paraId="57568F86" w14:textId="77777777" w:rsidTr="00AD3C95">
        <w:trPr>
          <w:trHeight w:val="240"/>
        </w:trPr>
        <w:tc>
          <w:tcPr>
            <w:tcW w:w="1842" w:type="dxa"/>
            <w:tcBorders>
              <w:top w:val="nil"/>
              <w:left w:val="nil"/>
              <w:bottom w:val="nil"/>
              <w:right w:val="nil"/>
            </w:tcBorders>
          </w:tcPr>
          <w:p w14:paraId="58C5798C" w14:textId="77777777" w:rsidR="00981B34" w:rsidRPr="0082558C" w:rsidRDefault="002108F9">
            <w:pPr>
              <w:pStyle w:val="table10"/>
              <w:widowControl w:val="0"/>
              <w:spacing w:before="120"/>
              <w:jc w:val="center"/>
              <w:rPr>
                <w:sz w:val="24"/>
                <w:szCs w:val="24"/>
              </w:rPr>
            </w:pPr>
            <w:r w:rsidRPr="0082558C">
              <w:rPr>
                <w:sz w:val="24"/>
                <w:szCs w:val="24"/>
              </w:rPr>
              <w:t>3-я</w:t>
            </w:r>
          </w:p>
        </w:tc>
        <w:tc>
          <w:tcPr>
            <w:tcW w:w="2271" w:type="dxa"/>
            <w:tcBorders>
              <w:top w:val="nil"/>
              <w:left w:val="nil"/>
              <w:bottom w:val="nil"/>
              <w:right w:val="nil"/>
            </w:tcBorders>
          </w:tcPr>
          <w:p w14:paraId="2AD4E593" w14:textId="4CD7D8DF"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0,002 да 1 уключна</w:t>
            </w:r>
          </w:p>
        </w:tc>
        <w:tc>
          <w:tcPr>
            <w:tcW w:w="3258" w:type="dxa"/>
            <w:tcBorders>
              <w:top w:val="nil"/>
              <w:left w:val="nil"/>
              <w:bottom w:val="nil"/>
              <w:right w:val="nil"/>
            </w:tcBorders>
          </w:tcPr>
          <w:p w14:paraId="4477F997" w14:textId="4FCC8152"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0,02 да 0,3 уключна</w:t>
            </w:r>
          </w:p>
        </w:tc>
        <w:tc>
          <w:tcPr>
            <w:tcW w:w="1983" w:type="dxa"/>
            <w:tcBorders>
              <w:top w:val="nil"/>
              <w:left w:val="nil"/>
              <w:bottom w:val="nil"/>
              <w:right w:val="nil"/>
            </w:tcBorders>
          </w:tcPr>
          <w:p w14:paraId="49AEF0BE" w14:textId="7E6DF713"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 да 3,2 уключна</w:t>
            </w:r>
          </w:p>
        </w:tc>
      </w:tr>
      <w:tr w:rsidR="00981B34" w:rsidRPr="0082558C" w14:paraId="1B4592CB" w14:textId="77777777" w:rsidTr="00AD3C95">
        <w:trPr>
          <w:trHeight w:val="240"/>
        </w:trPr>
        <w:tc>
          <w:tcPr>
            <w:tcW w:w="1842" w:type="dxa"/>
            <w:vMerge w:val="restart"/>
            <w:tcBorders>
              <w:top w:val="nil"/>
              <w:left w:val="nil"/>
              <w:bottom w:val="nil"/>
              <w:right w:val="nil"/>
            </w:tcBorders>
          </w:tcPr>
          <w:p w14:paraId="2ECCF41A" w14:textId="77777777" w:rsidR="00981B34" w:rsidRPr="0082558C" w:rsidRDefault="002108F9">
            <w:pPr>
              <w:pStyle w:val="table10"/>
              <w:widowControl w:val="0"/>
              <w:spacing w:before="120"/>
              <w:jc w:val="center"/>
              <w:rPr>
                <w:sz w:val="24"/>
                <w:szCs w:val="24"/>
              </w:rPr>
            </w:pPr>
            <w:r w:rsidRPr="0082558C">
              <w:rPr>
                <w:sz w:val="24"/>
                <w:szCs w:val="24"/>
              </w:rPr>
              <w:t>4-я</w:t>
            </w:r>
          </w:p>
        </w:tc>
        <w:tc>
          <w:tcPr>
            <w:tcW w:w="2271" w:type="dxa"/>
            <w:tcBorders>
              <w:top w:val="nil"/>
              <w:left w:val="nil"/>
              <w:bottom w:val="nil"/>
              <w:right w:val="nil"/>
            </w:tcBorders>
          </w:tcPr>
          <w:p w14:paraId="07BD5CEB" w14:textId="2FE84CAD"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0,002</w:t>
            </w:r>
          </w:p>
        </w:tc>
        <w:tc>
          <w:tcPr>
            <w:tcW w:w="3258" w:type="dxa"/>
            <w:tcBorders>
              <w:top w:val="nil"/>
              <w:left w:val="nil"/>
              <w:bottom w:val="nil"/>
              <w:right w:val="nil"/>
            </w:tcBorders>
          </w:tcPr>
          <w:p w14:paraId="06A26430" w14:textId="77777777" w:rsidR="00981B34" w:rsidRPr="0082558C" w:rsidRDefault="002108F9">
            <w:pPr>
              <w:pStyle w:val="table10"/>
              <w:widowControl w:val="0"/>
              <w:spacing w:before="120"/>
              <w:jc w:val="center"/>
              <w:rPr>
                <w:sz w:val="24"/>
                <w:szCs w:val="24"/>
              </w:rPr>
            </w:pPr>
            <w:r w:rsidRPr="0082558C">
              <w:rPr>
                <w:sz w:val="24"/>
                <w:szCs w:val="24"/>
              </w:rPr>
              <w:t>не нармуецца</w:t>
            </w:r>
          </w:p>
        </w:tc>
        <w:tc>
          <w:tcPr>
            <w:tcW w:w="1983" w:type="dxa"/>
            <w:tcBorders>
              <w:top w:val="nil"/>
              <w:left w:val="nil"/>
              <w:bottom w:val="nil"/>
              <w:right w:val="nil"/>
            </w:tcBorders>
          </w:tcPr>
          <w:p w14:paraId="1EEA3D7C" w14:textId="5BAC7CE0"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3,2</w:t>
            </w:r>
          </w:p>
        </w:tc>
      </w:tr>
      <w:tr w:rsidR="00981B34" w:rsidRPr="0082558C" w14:paraId="5C748085" w14:textId="77777777" w:rsidTr="00AD3C95">
        <w:trPr>
          <w:trHeight w:val="240"/>
        </w:trPr>
        <w:tc>
          <w:tcPr>
            <w:tcW w:w="1842" w:type="dxa"/>
            <w:vMerge/>
            <w:tcBorders>
              <w:top w:val="nil"/>
              <w:left w:val="nil"/>
              <w:bottom w:val="nil"/>
              <w:right w:val="nil"/>
            </w:tcBorders>
            <w:tcMar>
              <w:left w:w="0" w:type="dxa"/>
              <w:right w:w="5" w:type="dxa"/>
            </w:tcMar>
            <w:vAlign w:val="center"/>
          </w:tcPr>
          <w:p w14:paraId="571D39EE" w14:textId="77777777" w:rsidR="00981B34" w:rsidRPr="0082558C" w:rsidRDefault="00981B34">
            <w:pPr>
              <w:widowControl w:val="0"/>
              <w:rPr>
                <w:rFonts w:eastAsiaTheme="minorEastAsia"/>
                <w:sz w:val="24"/>
                <w:szCs w:val="24"/>
              </w:rPr>
            </w:pPr>
          </w:p>
        </w:tc>
        <w:tc>
          <w:tcPr>
            <w:tcW w:w="2271" w:type="dxa"/>
            <w:tcBorders>
              <w:top w:val="nil"/>
              <w:left w:val="nil"/>
              <w:bottom w:val="nil"/>
              <w:right w:val="nil"/>
            </w:tcBorders>
          </w:tcPr>
          <w:p w14:paraId="1744448B" w14:textId="079A3439"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0,002 да 1 уключна</w:t>
            </w:r>
          </w:p>
        </w:tc>
        <w:tc>
          <w:tcPr>
            <w:tcW w:w="3258" w:type="dxa"/>
            <w:tcBorders>
              <w:top w:val="nil"/>
              <w:left w:val="nil"/>
              <w:bottom w:val="nil"/>
              <w:right w:val="nil"/>
            </w:tcBorders>
          </w:tcPr>
          <w:p w14:paraId="31063D3F" w14:textId="7389FAEE"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0,3</w:t>
            </w:r>
          </w:p>
        </w:tc>
        <w:tc>
          <w:tcPr>
            <w:tcW w:w="1983" w:type="dxa"/>
            <w:tcBorders>
              <w:top w:val="nil"/>
              <w:left w:val="nil"/>
              <w:bottom w:val="nil"/>
              <w:right w:val="nil"/>
            </w:tcBorders>
          </w:tcPr>
          <w:p w14:paraId="57686EEE" w14:textId="033F89A7"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 да 3,2 уключна</w:t>
            </w:r>
          </w:p>
        </w:tc>
      </w:tr>
      <w:tr w:rsidR="00981B34" w:rsidRPr="0082558C" w14:paraId="25824B66" w14:textId="77777777" w:rsidTr="00AD3C95">
        <w:trPr>
          <w:trHeight w:val="240"/>
        </w:trPr>
        <w:tc>
          <w:tcPr>
            <w:tcW w:w="1842" w:type="dxa"/>
            <w:vMerge/>
            <w:tcBorders>
              <w:top w:val="nil"/>
              <w:left w:val="nil"/>
              <w:bottom w:val="nil"/>
              <w:right w:val="nil"/>
            </w:tcBorders>
            <w:tcMar>
              <w:left w:w="0" w:type="dxa"/>
              <w:right w:w="5" w:type="dxa"/>
            </w:tcMar>
            <w:vAlign w:val="center"/>
          </w:tcPr>
          <w:p w14:paraId="7C7342E8" w14:textId="77777777" w:rsidR="00981B34" w:rsidRPr="0082558C" w:rsidRDefault="00981B34">
            <w:pPr>
              <w:widowControl w:val="0"/>
              <w:rPr>
                <w:rFonts w:eastAsiaTheme="minorEastAsia"/>
                <w:sz w:val="24"/>
                <w:szCs w:val="24"/>
              </w:rPr>
            </w:pPr>
          </w:p>
        </w:tc>
        <w:tc>
          <w:tcPr>
            <w:tcW w:w="2271" w:type="dxa"/>
            <w:tcBorders>
              <w:top w:val="nil"/>
              <w:left w:val="nil"/>
              <w:bottom w:val="nil"/>
              <w:right w:val="nil"/>
            </w:tcBorders>
          </w:tcPr>
          <w:p w14:paraId="6CDAC141" w14:textId="33D8495F"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ая</w:t>
            </w:r>
            <w:r w:rsidRPr="0082558C">
              <w:rPr>
                <w:sz w:val="24"/>
                <w:szCs w:val="24"/>
              </w:rPr>
              <w:t xml:space="preserve"> за 1</w:t>
            </w:r>
          </w:p>
        </w:tc>
        <w:tc>
          <w:tcPr>
            <w:tcW w:w="3258" w:type="dxa"/>
            <w:tcBorders>
              <w:top w:val="nil"/>
              <w:left w:val="nil"/>
              <w:bottom w:val="nil"/>
              <w:right w:val="nil"/>
            </w:tcBorders>
          </w:tcPr>
          <w:p w14:paraId="1F34C7F0" w14:textId="77777777" w:rsidR="00981B34" w:rsidRPr="0082558C" w:rsidRDefault="002108F9">
            <w:pPr>
              <w:pStyle w:val="table10"/>
              <w:widowControl w:val="0"/>
              <w:spacing w:before="120"/>
              <w:jc w:val="center"/>
              <w:rPr>
                <w:sz w:val="24"/>
                <w:szCs w:val="24"/>
              </w:rPr>
            </w:pPr>
            <w:r w:rsidRPr="0082558C">
              <w:rPr>
                <w:sz w:val="24"/>
                <w:szCs w:val="24"/>
              </w:rPr>
              <w:t>не нармуецца</w:t>
            </w:r>
          </w:p>
        </w:tc>
        <w:tc>
          <w:tcPr>
            <w:tcW w:w="1983" w:type="dxa"/>
            <w:tcBorders>
              <w:top w:val="nil"/>
              <w:left w:val="nil"/>
              <w:bottom w:val="nil"/>
              <w:right w:val="nil"/>
            </w:tcBorders>
          </w:tcPr>
          <w:p w14:paraId="46E6F643" w14:textId="37906AD7"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 да 3,2 уключна</w:t>
            </w:r>
          </w:p>
        </w:tc>
      </w:tr>
    </w:tbl>
    <w:p w14:paraId="1293407B" w14:textId="701C3022" w:rsidR="00981B34" w:rsidRPr="0082558C" w:rsidRDefault="002108F9">
      <w:pPr>
        <w:pStyle w:val="newncpi"/>
      </w:pPr>
      <w:r w:rsidRPr="0082558C">
        <w:t> </w:t>
      </w:r>
    </w:p>
    <w:p w14:paraId="046F78AC" w14:textId="77777777" w:rsidR="00AD3C95" w:rsidRPr="0082558C" w:rsidRDefault="00AD3C95">
      <w:pPr>
        <w:pStyle w:val="newncpi"/>
      </w:pPr>
    </w:p>
    <w:p w14:paraId="361D598B" w14:textId="77777777" w:rsidR="00981B34" w:rsidRPr="0082558C" w:rsidRDefault="002108F9">
      <w:pPr>
        <w:pStyle w:val="onestring"/>
        <w:rPr>
          <w:sz w:val="30"/>
          <w:szCs w:val="30"/>
        </w:rPr>
      </w:pPr>
      <w:r w:rsidRPr="0082558C">
        <w:rPr>
          <w:sz w:val="30"/>
          <w:szCs w:val="30"/>
        </w:rPr>
        <w:t>Табліца 6</w:t>
      </w:r>
    </w:p>
    <w:p w14:paraId="1F00FF71" w14:textId="77777777" w:rsidR="00981B34" w:rsidRPr="0082558C" w:rsidRDefault="002108F9">
      <w:pPr>
        <w:pStyle w:val="newncpi"/>
        <w:rPr>
          <w:sz w:val="30"/>
          <w:szCs w:val="30"/>
        </w:rPr>
      </w:pPr>
      <w:r w:rsidRPr="0082558C">
        <w:rPr>
          <w:sz w:val="30"/>
          <w:szCs w:val="30"/>
        </w:rPr>
        <w:t> </w:t>
      </w:r>
    </w:p>
    <w:p w14:paraId="045452A5" w14:textId="732B9330" w:rsidR="00981B34" w:rsidRPr="0082558C" w:rsidRDefault="002108F9">
      <w:pPr>
        <w:pStyle w:val="newncpi0"/>
        <w:jc w:val="center"/>
        <w:rPr>
          <w:sz w:val="30"/>
          <w:szCs w:val="30"/>
        </w:rPr>
      </w:pPr>
      <w:r w:rsidRPr="0082558C">
        <w:rPr>
          <w:sz w:val="30"/>
          <w:szCs w:val="30"/>
        </w:rPr>
        <w:t>Катэгоры</w:t>
      </w:r>
      <w:r w:rsidRPr="0082558C">
        <w:rPr>
          <w:sz w:val="30"/>
          <w:szCs w:val="30"/>
          <w:lang w:val="be-BY"/>
        </w:rPr>
        <w:t>і</w:t>
      </w:r>
      <w:r w:rsidRPr="0082558C">
        <w:rPr>
          <w:sz w:val="30"/>
          <w:szCs w:val="30"/>
        </w:rPr>
        <w:t xml:space="preserve"> трубаправодаў і арматуры, </w:t>
      </w:r>
      <w:r w:rsidR="002B4156" w:rsidRPr="0082558C">
        <w:rPr>
          <w:sz w:val="30"/>
          <w:szCs w:val="30"/>
          <w:lang w:val="be-BY"/>
        </w:rPr>
        <w:t xml:space="preserve">якія </w:t>
      </w:r>
      <w:r w:rsidRPr="0082558C">
        <w:rPr>
          <w:sz w:val="30"/>
          <w:szCs w:val="30"/>
        </w:rPr>
        <w:t>прызначан</w:t>
      </w:r>
      <w:r w:rsidRPr="0082558C">
        <w:rPr>
          <w:sz w:val="30"/>
          <w:szCs w:val="30"/>
          <w:lang w:val="be-BY"/>
        </w:rPr>
        <w:t xml:space="preserve">ы </w:t>
      </w:r>
      <w:r w:rsidRPr="0082558C">
        <w:rPr>
          <w:sz w:val="30"/>
          <w:szCs w:val="30"/>
        </w:rPr>
        <w:t>для сціс</w:t>
      </w:r>
      <w:r w:rsidRPr="0082558C">
        <w:rPr>
          <w:sz w:val="30"/>
          <w:szCs w:val="30"/>
          <w:lang w:val="be-BY"/>
        </w:rPr>
        <w:t>нутых</w:t>
      </w:r>
      <w:r w:rsidRPr="0082558C">
        <w:rPr>
          <w:sz w:val="30"/>
          <w:szCs w:val="30"/>
        </w:rPr>
        <w:t>, звадкаваных, раствораных пад ціскам газаў і пар</w:t>
      </w:r>
      <w:r w:rsidRPr="0082558C">
        <w:rPr>
          <w:sz w:val="30"/>
          <w:szCs w:val="30"/>
          <w:lang w:val="be-BY"/>
        </w:rPr>
        <w:t>ы</w:t>
      </w:r>
      <w:r w:rsidRPr="0082558C">
        <w:rPr>
          <w:sz w:val="30"/>
          <w:szCs w:val="30"/>
        </w:rPr>
        <w:t xml:space="preserve"> і</w:t>
      </w:r>
      <w:r w:rsidR="002B4156" w:rsidRPr="0082558C">
        <w:rPr>
          <w:sz w:val="30"/>
          <w:szCs w:val="30"/>
          <w:lang w:val="be-BY"/>
        </w:rPr>
        <w:t xml:space="preserve"> </w:t>
      </w:r>
      <w:r w:rsidRPr="0082558C">
        <w:rPr>
          <w:sz w:val="30"/>
          <w:szCs w:val="30"/>
        </w:rPr>
        <w:t>выкарыстоўваюцца для рабочых асяроддзяў групы 1</w:t>
      </w:r>
    </w:p>
    <w:p w14:paraId="31F32715" w14:textId="77777777" w:rsidR="00981B34" w:rsidRPr="0082558C" w:rsidRDefault="002108F9">
      <w:pPr>
        <w:pStyle w:val="newncpi"/>
      </w:pPr>
      <w:r w:rsidRPr="0082558C">
        <w:t> </w:t>
      </w:r>
    </w:p>
    <w:tbl>
      <w:tblPr>
        <w:tblW w:w="5000" w:type="pct"/>
        <w:tblBorders>
          <w:top w:val="single" w:sz="4" w:space="0" w:color="000000"/>
          <w:left w:val="single" w:sz="4" w:space="0" w:color="auto"/>
          <w:bottom w:val="single" w:sz="4" w:space="0" w:color="000000"/>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1844"/>
        <w:gridCol w:w="2271"/>
        <w:gridCol w:w="3266"/>
        <w:gridCol w:w="1986"/>
      </w:tblGrid>
      <w:tr w:rsidR="00981B34" w:rsidRPr="0082558C" w14:paraId="66DDDD75" w14:textId="77777777" w:rsidTr="00AD3C95">
        <w:trPr>
          <w:trHeight w:val="240"/>
        </w:trPr>
        <w:tc>
          <w:tcPr>
            <w:tcW w:w="1842" w:type="dxa"/>
            <w:tcBorders>
              <w:bottom w:val="single" w:sz="4" w:space="0" w:color="auto"/>
            </w:tcBorders>
            <w:vAlign w:val="center"/>
          </w:tcPr>
          <w:p w14:paraId="582F31BC" w14:textId="77777777" w:rsidR="00981B34" w:rsidRPr="0082558C" w:rsidRDefault="002108F9">
            <w:pPr>
              <w:pStyle w:val="table10"/>
              <w:widowControl w:val="0"/>
              <w:jc w:val="center"/>
              <w:rPr>
                <w:sz w:val="24"/>
                <w:szCs w:val="24"/>
              </w:rPr>
            </w:pPr>
            <w:r w:rsidRPr="0082558C">
              <w:rPr>
                <w:sz w:val="24"/>
                <w:szCs w:val="24"/>
              </w:rPr>
              <w:t>Катэгорыя абсталявання</w:t>
            </w:r>
          </w:p>
        </w:tc>
        <w:tc>
          <w:tcPr>
            <w:tcW w:w="2268" w:type="dxa"/>
            <w:tcBorders>
              <w:bottom w:val="single" w:sz="4" w:space="0" w:color="auto"/>
            </w:tcBorders>
            <w:vAlign w:val="center"/>
          </w:tcPr>
          <w:p w14:paraId="2593E2B9" w14:textId="77777777" w:rsidR="00981B34" w:rsidRPr="0082558C" w:rsidRDefault="002108F9">
            <w:pPr>
              <w:pStyle w:val="table10"/>
              <w:widowControl w:val="0"/>
              <w:jc w:val="center"/>
              <w:rPr>
                <w:sz w:val="24"/>
                <w:szCs w:val="24"/>
              </w:rPr>
            </w:pPr>
            <w:r w:rsidRPr="0082558C">
              <w:rPr>
                <w:sz w:val="24"/>
                <w:szCs w:val="24"/>
              </w:rPr>
              <w:t>Намінальны дыяметр (мм)</w:t>
            </w:r>
          </w:p>
        </w:tc>
        <w:tc>
          <w:tcPr>
            <w:tcW w:w="3261" w:type="dxa"/>
            <w:tcBorders>
              <w:bottom w:val="single" w:sz="4" w:space="0" w:color="auto"/>
            </w:tcBorders>
            <w:vAlign w:val="center"/>
          </w:tcPr>
          <w:p w14:paraId="356D9C7D" w14:textId="77777777" w:rsidR="00981B34" w:rsidRPr="0082558C" w:rsidRDefault="002108F9">
            <w:pPr>
              <w:pStyle w:val="table10"/>
              <w:widowControl w:val="0"/>
              <w:jc w:val="center"/>
              <w:rPr>
                <w:sz w:val="24"/>
                <w:szCs w:val="24"/>
              </w:rPr>
            </w:pPr>
            <w:r w:rsidRPr="0082558C">
              <w:rPr>
                <w:sz w:val="24"/>
                <w:szCs w:val="24"/>
                <w:lang w:val="be-BY"/>
              </w:rPr>
              <w:t xml:space="preserve">Здабытак </w:t>
            </w:r>
            <w:r w:rsidRPr="0082558C">
              <w:rPr>
                <w:sz w:val="24"/>
                <w:szCs w:val="24"/>
              </w:rPr>
              <w:t>значэння разліковага ціску і значэння намінальнага дыяметра (МП</w:t>
            </w:r>
            <w:r w:rsidRPr="0082558C">
              <w:rPr>
                <w:sz w:val="24"/>
                <w:szCs w:val="24"/>
                <w:lang w:val="be-BY"/>
              </w:rPr>
              <w:t>а</w:t>
            </w:r>
            <w:r w:rsidRPr="0082558C">
              <w:rPr>
                <w:sz w:val="24"/>
                <w:szCs w:val="24"/>
              </w:rPr>
              <w:t>·мм)</w:t>
            </w:r>
          </w:p>
        </w:tc>
        <w:tc>
          <w:tcPr>
            <w:tcW w:w="1983" w:type="dxa"/>
            <w:tcBorders>
              <w:bottom w:val="single" w:sz="4" w:space="0" w:color="auto"/>
            </w:tcBorders>
            <w:vAlign w:val="center"/>
          </w:tcPr>
          <w:p w14:paraId="4919339D" w14:textId="77777777" w:rsidR="00981B34" w:rsidRPr="0082558C" w:rsidRDefault="002108F9">
            <w:pPr>
              <w:pStyle w:val="table10"/>
              <w:widowControl w:val="0"/>
              <w:jc w:val="center"/>
              <w:rPr>
                <w:sz w:val="24"/>
                <w:szCs w:val="24"/>
                <w:lang w:val="be-BY"/>
              </w:rPr>
            </w:pPr>
            <w:r w:rsidRPr="0082558C">
              <w:rPr>
                <w:sz w:val="24"/>
                <w:szCs w:val="24"/>
              </w:rPr>
              <w:t>Разліковы ціск (МП</w:t>
            </w:r>
            <w:r w:rsidRPr="0082558C">
              <w:rPr>
                <w:sz w:val="24"/>
                <w:szCs w:val="24"/>
                <w:lang w:val="be-BY"/>
              </w:rPr>
              <w:t>а</w:t>
            </w:r>
            <w:r w:rsidRPr="0082558C">
              <w:rPr>
                <w:sz w:val="24"/>
                <w:szCs w:val="24"/>
              </w:rPr>
              <w:t>)</w:t>
            </w:r>
          </w:p>
        </w:tc>
      </w:tr>
      <w:tr w:rsidR="00981B34" w:rsidRPr="0082558C" w14:paraId="39D0AB41" w14:textId="77777777" w:rsidTr="00AD3C95">
        <w:trPr>
          <w:trHeight w:val="240"/>
        </w:trPr>
        <w:tc>
          <w:tcPr>
            <w:tcW w:w="1842" w:type="dxa"/>
            <w:tcBorders>
              <w:top w:val="single" w:sz="4" w:space="0" w:color="auto"/>
              <w:bottom w:val="single" w:sz="4" w:space="0" w:color="auto"/>
            </w:tcBorders>
            <w:vAlign w:val="center"/>
          </w:tcPr>
          <w:p w14:paraId="6885C005" w14:textId="77777777" w:rsidR="00981B34" w:rsidRPr="0082558C" w:rsidRDefault="002108F9">
            <w:pPr>
              <w:pStyle w:val="table10"/>
              <w:widowControl w:val="0"/>
              <w:jc w:val="center"/>
              <w:rPr>
                <w:sz w:val="24"/>
                <w:szCs w:val="24"/>
              </w:rPr>
            </w:pPr>
            <w:r w:rsidRPr="0082558C">
              <w:rPr>
                <w:sz w:val="24"/>
                <w:szCs w:val="24"/>
              </w:rPr>
              <w:t>1</w:t>
            </w:r>
          </w:p>
        </w:tc>
        <w:tc>
          <w:tcPr>
            <w:tcW w:w="2268" w:type="dxa"/>
            <w:tcBorders>
              <w:top w:val="single" w:sz="4" w:space="0" w:color="auto"/>
              <w:bottom w:val="single" w:sz="4" w:space="0" w:color="auto"/>
            </w:tcBorders>
            <w:vAlign w:val="center"/>
          </w:tcPr>
          <w:p w14:paraId="6E247CF2" w14:textId="77777777" w:rsidR="00981B34" w:rsidRPr="0082558C" w:rsidRDefault="002108F9">
            <w:pPr>
              <w:pStyle w:val="table10"/>
              <w:widowControl w:val="0"/>
              <w:jc w:val="center"/>
              <w:rPr>
                <w:sz w:val="24"/>
                <w:szCs w:val="24"/>
              </w:rPr>
            </w:pPr>
            <w:r w:rsidRPr="0082558C">
              <w:rPr>
                <w:sz w:val="24"/>
                <w:szCs w:val="24"/>
              </w:rPr>
              <w:t>2</w:t>
            </w:r>
          </w:p>
        </w:tc>
        <w:tc>
          <w:tcPr>
            <w:tcW w:w="3261" w:type="dxa"/>
            <w:tcBorders>
              <w:top w:val="single" w:sz="4" w:space="0" w:color="auto"/>
              <w:bottom w:val="single" w:sz="4" w:space="0" w:color="auto"/>
            </w:tcBorders>
            <w:vAlign w:val="center"/>
          </w:tcPr>
          <w:p w14:paraId="08DA36CB" w14:textId="77777777" w:rsidR="00981B34" w:rsidRPr="0082558C" w:rsidRDefault="002108F9">
            <w:pPr>
              <w:pStyle w:val="table10"/>
              <w:widowControl w:val="0"/>
              <w:jc w:val="center"/>
              <w:rPr>
                <w:sz w:val="24"/>
                <w:szCs w:val="24"/>
              </w:rPr>
            </w:pPr>
            <w:r w:rsidRPr="0082558C">
              <w:rPr>
                <w:sz w:val="24"/>
                <w:szCs w:val="24"/>
              </w:rPr>
              <w:t>3</w:t>
            </w:r>
          </w:p>
        </w:tc>
        <w:tc>
          <w:tcPr>
            <w:tcW w:w="1983" w:type="dxa"/>
            <w:tcBorders>
              <w:top w:val="single" w:sz="4" w:space="0" w:color="auto"/>
              <w:bottom w:val="single" w:sz="4" w:space="0" w:color="auto"/>
            </w:tcBorders>
            <w:vAlign w:val="center"/>
          </w:tcPr>
          <w:p w14:paraId="3674CC5C" w14:textId="77777777" w:rsidR="00981B34" w:rsidRPr="0082558C" w:rsidRDefault="002108F9">
            <w:pPr>
              <w:pStyle w:val="table10"/>
              <w:widowControl w:val="0"/>
              <w:jc w:val="center"/>
              <w:rPr>
                <w:sz w:val="24"/>
                <w:szCs w:val="24"/>
              </w:rPr>
            </w:pPr>
            <w:r w:rsidRPr="0082558C">
              <w:rPr>
                <w:sz w:val="24"/>
                <w:szCs w:val="24"/>
              </w:rPr>
              <w:t>4</w:t>
            </w:r>
          </w:p>
        </w:tc>
      </w:tr>
      <w:tr w:rsidR="00981B34" w:rsidRPr="0082558C" w14:paraId="2FF47203" w14:textId="77777777" w:rsidTr="00AD3C95">
        <w:trPr>
          <w:trHeight w:val="240"/>
        </w:trPr>
        <w:tc>
          <w:tcPr>
            <w:tcW w:w="1842" w:type="dxa"/>
            <w:tcBorders>
              <w:top w:val="single" w:sz="4" w:space="0" w:color="auto"/>
              <w:left w:val="nil"/>
              <w:bottom w:val="nil"/>
              <w:right w:val="nil"/>
            </w:tcBorders>
          </w:tcPr>
          <w:p w14:paraId="1546C18B" w14:textId="77777777" w:rsidR="00981B34" w:rsidRPr="0082558C" w:rsidRDefault="002108F9">
            <w:pPr>
              <w:pStyle w:val="table10"/>
              <w:widowControl w:val="0"/>
              <w:spacing w:before="120"/>
              <w:jc w:val="center"/>
              <w:rPr>
                <w:sz w:val="24"/>
                <w:szCs w:val="24"/>
              </w:rPr>
            </w:pPr>
            <w:r w:rsidRPr="0082558C">
              <w:rPr>
                <w:sz w:val="24"/>
                <w:szCs w:val="24"/>
              </w:rPr>
              <w:t>1-я</w:t>
            </w:r>
          </w:p>
        </w:tc>
        <w:tc>
          <w:tcPr>
            <w:tcW w:w="2268" w:type="dxa"/>
            <w:tcBorders>
              <w:top w:val="single" w:sz="4" w:space="0" w:color="auto"/>
              <w:left w:val="nil"/>
              <w:bottom w:val="nil"/>
              <w:right w:val="nil"/>
            </w:tcBorders>
          </w:tcPr>
          <w:p w14:paraId="567BBEAC" w14:textId="33753AEF"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25 да 100 уключна</w:t>
            </w:r>
          </w:p>
        </w:tc>
        <w:tc>
          <w:tcPr>
            <w:tcW w:w="3261" w:type="dxa"/>
            <w:tcBorders>
              <w:top w:val="single" w:sz="4" w:space="0" w:color="auto"/>
              <w:left w:val="nil"/>
              <w:bottom w:val="nil"/>
              <w:right w:val="nil"/>
            </w:tcBorders>
          </w:tcPr>
          <w:p w14:paraId="644EA9C5" w14:textId="77777777" w:rsidR="00981B34" w:rsidRPr="0082558C" w:rsidRDefault="002108F9">
            <w:pPr>
              <w:pStyle w:val="table10"/>
              <w:widowControl w:val="0"/>
              <w:spacing w:before="120"/>
              <w:jc w:val="center"/>
              <w:rPr>
                <w:sz w:val="24"/>
                <w:szCs w:val="24"/>
              </w:rPr>
            </w:pPr>
            <w:r w:rsidRPr="0082558C">
              <w:rPr>
                <w:sz w:val="24"/>
                <w:szCs w:val="24"/>
              </w:rPr>
              <w:t>да 100 уключна</w:t>
            </w:r>
          </w:p>
        </w:tc>
        <w:tc>
          <w:tcPr>
            <w:tcW w:w="1983" w:type="dxa"/>
            <w:tcBorders>
              <w:top w:val="single" w:sz="4" w:space="0" w:color="auto"/>
              <w:left w:val="nil"/>
              <w:bottom w:val="nil"/>
              <w:right w:val="nil"/>
            </w:tcBorders>
          </w:tcPr>
          <w:p w14:paraId="38D3C9E0" w14:textId="21D5E31B"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w:t>
            </w:r>
          </w:p>
        </w:tc>
      </w:tr>
      <w:tr w:rsidR="00981B34" w:rsidRPr="0082558C" w14:paraId="4B0881AD" w14:textId="77777777" w:rsidTr="00AD3C95">
        <w:trPr>
          <w:trHeight w:val="240"/>
        </w:trPr>
        <w:tc>
          <w:tcPr>
            <w:tcW w:w="1842" w:type="dxa"/>
            <w:vMerge w:val="restart"/>
            <w:tcBorders>
              <w:top w:val="nil"/>
              <w:left w:val="nil"/>
              <w:bottom w:val="nil"/>
              <w:right w:val="nil"/>
            </w:tcBorders>
          </w:tcPr>
          <w:p w14:paraId="4FC6BC8C" w14:textId="77777777" w:rsidR="00981B34" w:rsidRPr="0082558C" w:rsidRDefault="002108F9">
            <w:pPr>
              <w:pStyle w:val="table10"/>
              <w:widowControl w:val="0"/>
              <w:spacing w:before="120"/>
              <w:jc w:val="center"/>
              <w:rPr>
                <w:sz w:val="24"/>
                <w:szCs w:val="24"/>
              </w:rPr>
            </w:pPr>
            <w:r w:rsidRPr="0082558C">
              <w:rPr>
                <w:sz w:val="24"/>
                <w:szCs w:val="24"/>
              </w:rPr>
              <w:t>2-я</w:t>
            </w:r>
          </w:p>
        </w:tc>
        <w:tc>
          <w:tcPr>
            <w:tcW w:w="2268" w:type="dxa"/>
            <w:tcBorders>
              <w:top w:val="nil"/>
              <w:left w:val="nil"/>
              <w:bottom w:val="nil"/>
              <w:right w:val="nil"/>
            </w:tcBorders>
          </w:tcPr>
          <w:p w14:paraId="163C3070" w14:textId="6BECEE73"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25 да 100 уключна</w:t>
            </w:r>
          </w:p>
        </w:tc>
        <w:tc>
          <w:tcPr>
            <w:tcW w:w="3261" w:type="dxa"/>
            <w:tcBorders>
              <w:top w:val="nil"/>
              <w:left w:val="nil"/>
              <w:bottom w:val="nil"/>
              <w:right w:val="nil"/>
            </w:tcBorders>
          </w:tcPr>
          <w:p w14:paraId="1E1AE98B" w14:textId="109E03AC"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100</w:t>
            </w:r>
          </w:p>
        </w:tc>
        <w:tc>
          <w:tcPr>
            <w:tcW w:w="1983" w:type="dxa"/>
            <w:tcBorders>
              <w:top w:val="nil"/>
              <w:left w:val="nil"/>
              <w:bottom w:val="nil"/>
              <w:right w:val="nil"/>
            </w:tcBorders>
          </w:tcPr>
          <w:p w14:paraId="097E3D76" w14:textId="25765468"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1</w:t>
            </w:r>
          </w:p>
        </w:tc>
      </w:tr>
      <w:tr w:rsidR="00981B34" w:rsidRPr="0082558C" w14:paraId="2CE1DE8B" w14:textId="77777777" w:rsidTr="00AD3C95">
        <w:trPr>
          <w:trHeight w:val="240"/>
        </w:trPr>
        <w:tc>
          <w:tcPr>
            <w:tcW w:w="1842" w:type="dxa"/>
            <w:vMerge/>
            <w:tcBorders>
              <w:top w:val="nil"/>
              <w:left w:val="nil"/>
              <w:bottom w:val="nil"/>
              <w:right w:val="nil"/>
            </w:tcBorders>
            <w:tcMar>
              <w:left w:w="0" w:type="dxa"/>
              <w:right w:w="5" w:type="dxa"/>
            </w:tcMar>
            <w:vAlign w:val="center"/>
          </w:tcPr>
          <w:p w14:paraId="2063B153" w14:textId="77777777" w:rsidR="00981B34" w:rsidRPr="0082558C" w:rsidRDefault="00981B34">
            <w:pPr>
              <w:widowControl w:val="0"/>
              <w:rPr>
                <w:rFonts w:eastAsiaTheme="minorEastAsia"/>
                <w:sz w:val="24"/>
                <w:szCs w:val="24"/>
              </w:rPr>
            </w:pPr>
          </w:p>
        </w:tc>
        <w:tc>
          <w:tcPr>
            <w:tcW w:w="2268" w:type="dxa"/>
            <w:tcBorders>
              <w:top w:val="nil"/>
              <w:left w:val="nil"/>
              <w:bottom w:val="nil"/>
              <w:right w:val="nil"/>
            </w:tcBorders>
          </w:tcPr>
          <w:p w14:paraId="2B969113" w14:textId="278DF6E8"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100 да 350 уключна</w:t>
            </w:r>
          </w:p>
        </w:tc>
        <w:tc>
          <w:tcPr>
            <w:tcW w:w="3261" w:type="dxa"/>
            <w:tcBorders>
              <w:top w:val="nil"/>
              <w:left w:val="nil"/>
              <w:bottom w:val="nil"/>
              <w:right w:val="nil"/>
            </w:tcBorders>
          </w:tcPr>
          <w:p w14:paraId="4A484A29" w14:textId="77777777" w:rsidR="00981B34" w:rsidRPr="0082558C" w:rsidRDefault="002108F9">
            <w:pPr>
              <w:pStyle w:val="table10"/>
              <w:widowControl w:val="0"/>
              <w:spacing w:before="120"/>
              <w:jc w:val="center"/>
              <w:rPr>
                <w:sz w:val="24"/>
                <w:szCs w:val="24"/>
              </w:rPr>
            </w:pPr>
            <w:r w:rsidRPr="0082558C">
              <w:rPr>
                <w:sz w:val="24"/>
                <w:szCs w:val="24"/>
              </w:rPr>
              <w:t>да 350 уключна</w:t>
            </w:r>
          </w:p>
        </w:tc>
        <w:tc>
          <w:tcPr>
            <w:tcW w:w="1983" w:type="dxa"/>
            <w:tcBorders>
              <w:top w:val="nil"/>
              <w:left w:val="nil"/>
              <w:bottom w:val="nil"/>
              <w:right w:val="nil"/>
            </w:tcBorders>
          </w:tcPr>
          <w:p w14:paraId="5251F2F1" w14:textId="4790EC34"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w:t>
            </w:r>
          </w:p>
        </w:tc>
      </w:tr>
      <w:tr w:rsidR="00981B34" w:rsidRPr="0082558C" w14:paraId="110F8A08" w14:textId="77777777" w:rsidTr="00AD3C95">
        <w:trPr>
          <w:trHeight w:val="240"/>
        </w:trPr>
        <w:tc>
          <w:tcPr>
            <w:tcW w:w="1842" w:type="dxa"/>
            <w:vMerge w:val="restart"/>
            <w:tcBorders>
              <w:top w:val="nil"/>
              <w:left w:val="nil"/>
              <w:bottom w:val="nil"/>
              <w:right w:val="nil"/>
            </w:tcBorders>
          </w:tcPr>
          <w:p w14:paraId="70234FE9" w14:textId="77777777" w:rsidR="00981B34" w:rsidRPr="0082558C" w:rsidRDefault="002108F9">
            <w:pPr>
              <w:pStyle w:val="table10"/>
              <w:widowControl w:val="0"/>
              <w:spacing w:before="120"/>
              <w:jc w:val="center"/>
              <w:rPr>
                <w:sz w:val="24"/>
                <w:szCs w:val="24"/>
              </w:rPr>
            </w:pPr>
            <w:r w:rsidRPr="0082558C">
              <w:rPr>
                <w:sz w:val="24"/>
                <w:szCs w:val="24"/>
              </w:rPr>
              <w:t>3-я</w:t>
            </w:r>
          </w:p>
        </w:tc>
        <w:tc>
          <w:tcPr>
            <w:tcW w:w="2268" w:type="dxa"/>
            <w:tcBorders>
              <w:top w:val="nil"/>
              <w:left w:val="nil"/>
              <w:bottom w:val="nil"/>
              <w:right w:val="nil"/>
            </w:tcBorders>
          </w:tcPr>
          <w:p w14:paraId="15BDA08C" w14:textId="6F0C3ACD"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100 да 350 уключна</w:t>
            </w:r>
          </w:p>
        </w:tc>
        <w:tc>
          <w:tcPr>
            <w:tcW w:w="3261" w:type="dxa"/>
            <w:tcBorders>
              <w:top w:val="nil"/>
              <w:left w:val="nil"/>
              <w:bottom w:val="nil"/>
              <w:right w:val="nil"/>
            </w:tcBorders>
          </w:tcPr>
          <w:p w14:paraId="26C4DAED" w14:textId="18FFA126"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350</w:t>
            </w:r>
          </w:p>
        </w:tc>
        <w:tc>
          <w:tcPr>
            <w:tcW w:w="1983" w:type="dxa"/>
            <w:tcBorders>
              <w:top w:val="nil"/>
              <w:left w:val="nil"/>
              <w:bottom w:val="nil"/>
              <w:right w:val="nil"/>
            </w:tcBorders>
          </w:tcPr>
          <w:p w14:paraId="690F752F" w14:textId="1DC2593D"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1</w:t>
            </w:r>
          </w:p>
        </w:tc>
      </w:tr>
      <w:tr w:rsidR="00981B34" w:rsidRPr="0082558C" w14:paraId="770B1F8A" w14:textId="77777777" w:rsidTr="00AD3C95">
        <w:trPr>
          <w:trHeight w:val="240"/>
        </w:trPr>
        <w:tc>
          <w:tcPr>
            <w:tcW w:w="1842" w:type="dxa"/>
            <w:vMerge/>
            <w:tcBorders>
              <w:top w:val="nil"/>
              <w:left w:val="nil"/>
              <w:bottom w:val="nil"/>
              <w:right w:val="nil"/>
            </w:tcBorders>
            <w:tcMar>
              <w:left w:w="0" w:type="dxa"/>
              <w:right w:w="5" w:type="dxa"/>
            </w:tcMar>
            <w:vAlign w:val="center"/>
          </w:tcPr>
          <w:p w14:paraId="1C2F1559" w14:textId="77777777" w:rsidR="00981B34" w:rsidRPr="0082558C" w:rsidRDefault="00981B34">
            <w:pPr>
              <w:widowControl w:val="0"/>
              <w:rPr>
                <w:rFonts w:eastAsiaTheme="minorEastAsia"/>
                <w:sz w:val="24"/>
                <w:szCs w:val="24"/>
              </w:rPr>
            </w:pPr>
          </w:p>
        </w:tc>
        <w:tc>
          <w:tcPr>
            <w:tcW w:w="2268" w:type="dxa"/>
            <w:tcBorders>
              <w:top w:val="nil"/>
              <w:left w:val="nil"/>
              <w:bottom w:val="nil"/>
              <w:right w:val="nil"/>
            </w:tcBorders>
          </w:tcPr>
          <w:p w14:paraId="5552B2E6" w14:textId="714908AF"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350</w:t>
            </w:r>
          </w:p>
        </w:tc>
        <w:tc>
          <w:tcPr>
            <w:tcW w:w="3261" w:type="dxa"/>
            <w:tcBorders>
              <w:top w:val="nil"/>
              <w:left w:val="nil"/>
              <w:bottom w:val="nil"/>
              <w:right w:val="nil"/>
            </w:tcBorders>
          </w:tcPr>
          <w:p w14:paraId="60A60AE7" w14:textId="77777777" w:rsidR="00981B34" w:rsidRPr="0082558C" w:rsidRDefault="002108F9">
            <w:pPr>
              <w:pStyle w:val="table10"/>
              <w:widowControl w:val="0"/>
              <w:spacing w:before="120"/>
              <w:jc w:val="center"/>
              <w:rPr>
                <w:sz w:val="24"/>
                <w:szCs w:val="24"/>
              </w:rPr>
            </w:pPr>
            <w:r w:rsidRPr="0082558C">
              <w:rPr>
                <w:sz w:val="24"/>
                <w:szCs w:val="24"/>
              </w:rPr>
              <w:t>не нармуецца</w:t>
            </w:r>
          </w:p>
        </w:tc>
        <w:tc>
          <w:tcPr>
            <w:tcW w:w="1983" w:type="dxa"/>
            <w:tcBorders>
              <w:top w:val="nil"/>
              <w:left w:val="nil"/>
              <w:bottom w:val="nil"/>
              <w:right w:val="nil"/>
            </w:tcBorders>
          </w:tcPr>
          <w:p w14:paraId="5CFD2897" w14:textId="43E6448A" w:rsidR="00981B34" w:rsidRPr="0082558C" w:rsidRDefault="002108F9">
            <w:pPr>
              <w:pStyle w:val="table10"/>
              <w:widowControl w:val="0"/>
              <w:spacing w:before="120"/>
              <w:jc w:val="center"/>
              <w:rPr>
                <w:sz w:val="24"/>
                <w:szCs w:val="24"/>
              </w:rPr>
            </w:pPr>
            <w:r w:rsidRPr="0082558C">
              <w:rPr>
                <w:sz w:val="24"/>
                <w:szCs w:val="24"/>
              </w:rPr>
              <w:t>больш</w:t>
            </w:r>
            <w:r w:rsidR="006F0166" w:rsidRPr="0082558C">
              <w:rPr>
                <w:sz w:val="24"/>
                <w:szCs w:val="24"/>
                <w:lang w:val="be-BY"/>
              </w:rPr>
              <w:t>ы</w:t>
            </w:r>
            <w:r w:rsidRPr="0082558C">
              <w:rPr>
                <w:sz w:val="24"/>
                <w:szCs w:val="24"/>
              </w:rPr>
              <w:t xml:space="preserve"> за 0,05</w:t>
            </w:r>
          </w:p>
        </w:tc>
      </w:tr>
    </w:tbl>
    <w:p w14:paraId="00C5E68D" w14:textId="77777777" w:rsidR="00981B34" w:rsidRPr="0082558C" w:rsidRDefault="002108F9">
      <w:pPr>
        <w:pStyle w:val="newncpi"/>
      </w:pPr>
      <w:r w:rsidRPr="0082558C">
        <w:t> </w:t>
      </w:r>
    </w:p>
    <w:p w14:paraId="7ADCE2F9" w14:textId="77777777" w:rsidR="006F0166" w:rsidRPr="0082558C" w:rsidRDefault="006F0166">
      <w:pPr>
        <w:spacing w:after="0" w:line="240" w:lineRule="auto"/>
        <w:rPr>
          <w:rFonts w:ascii="Times New Roman" w:eastAsiaTheme="minorEastAsia" w:hAnsi="Times New Roman" w:cs="Times New Roman"/>
          <w:sz w:val="30"/>
          <w:szCs w:val="30"/>
          <w:lang w:eastAsia="ru-RU"/>
        </w:rPr>
      </w:pPr>
      <w:r w:rsidRPr="0082558C">
        <w:rPr>
          <w:sz w:val="30"/>
          <w:szCs w:val="30"/>
        </w:rPr>
        <w:br w:type="page"/>
      </w:r>
    </w:p>
    <w:p w14:paraId="432A549D" w14:textId="73E031A1" w:rsidR="00981B34" w:rsidRPr="0082558C" w:rsidRDefault="002108F9">
      <w:pPr>
        <w:pStyle w:val="onestring"/>
        <w:rPr>
          <w:sz w:val="30"/>
          <w:szCs w:val="30"/>
        </w:rPr>
      </w:pPr>
      <w:r w:rsidRPr="0082558C">
        <w:rPr>
          <w:sz w:val="30"/>
          <w:szCs w:val="30"/>
        </w:rPr>
        <w:lastRenderedPageBreak/>
        <w:t>Табліца 7</w:t>
      </w:r>
    </w:p>
    <w:p w14:paraId="49FCD703" w14:textId="77777777" w:rsidR="00981B34" w:rsidRPr="0082558C" w:rsidRDefault="002108F9">
      <w:pPr>
        <w:pStyle w:val="newncpi"/>
        <w:rPr>
          <w:sz w:val="30"/>
          <w:szCs w:val="30"/>
        </w:rPr>
      </w:pPr>
      <w:r w:rsidRPr="0082558C">
        <w:rPr>
          <w:sz w:val="30"/>
          <w:szCs w:val="30"/>
        </w:rPr>
        <w:t> </w:t>
      </w:r>
    </w:p>
    <w:p w14:paraId="03D17A71" w14:textId="575ABCE6" w:rsidR="00981B34" w:rsidRPr="0082558C" w:rsidRDefault="002108F9">
      <w:pPr>
        <w:pStyle w:val="newncpi0"/>
        <w:jc w:val="center"/>
        <w:rPr>
          <w:sz w:val="30"/>
          <w:szCs w:val="30"/>
        </w:rPr>
      </w:pPr>
      <w:r w:rsidRPr="0082558C">
        <w:rPr>
          <w:sz w:val="30"/>
          <w:szCs w:val="30"/>
        </w:rPr>
        <w:t>Катэгоры</w:t>
      </w:r>
      <w:r w:rsidRPr="0082558C">
        <w:rPr>
          <w:sz w:val="30"/>
          <w:szCs w:val="30"/>
          <w:lang w:val="be-BY"/>
        </w:rPr>
        <w:t xml:space="preserve">і </w:t>
      </w:r>
      <w:r w:rsidRPr="0082558C">
        <w:rPr>
          <w:sz w:val="30"/>
          <w:szCs w:val="30"/>
        </w:rPr>
        <w:t xml:space="preserve">трубаправодаў і арматуры, </w:t>
      </w:r>
      <w:r w:rsidR="002B4156" w:rsidRPr="0082558C">
        <w:rPr>
          <w:sz w:val="30"/>
          <w:szCs w:val="30"/>
          <w:lang w:val="be-BY"/>
        </w:rPr>
        <w:t xml:space="preserve">якія </w:t>
      </w:r>
      <w:r w:rsidRPr="0082558C">
        <w:rPr>
          <w:sz w:val="30"/>
          <w:szCs w:val="30"/>
        </w:rPr>
        <w:t>прызначан</w:t>
      </w:r>
      <w:r w:rsidRPr="0082558C">
        <w:rPr>
          <w:sz w:val="30"/>
          <w:szCs w:val="30"/>
          <w:lang w:val="be-BY"/>
        </w:rPr>
        <w:t xml:space="preserve">ы </w:t>
      </w:r>
      <w:r w:rsidRPr="0082558C">
        <w:rPr>
          <w:sz w:val="30"/>
          <w:szCs w:val="30"/>
        </w:rPr>
        <w:t>для сціс</w:t>
      </w:r>
      <w:r w:rsidRPr="0082558C">
        <w:rPr>
          <w:sz w:val="30"/>
          <w:szCs w:val="30"/>
          <w:lang w:val="be-BY"/>
        </w:rPr>
        <w:t>нутых</w:t>
      </w:r>
      <w:r w:rsidRPr="0082558C">
        <w:rPr>
          <w:sz w:val="30"/>
          <w:szCs w:val="30"/>
        </w:rPr>
        <w:t>, звадкаваных, раствораных пад ціскам газаў і пар</w:t>
      </w:r>
      <w:r w:rsidRPr="0082558C">
        <w:rPr>
          <w:sz w:val="30"/>
          <w:szCs w:val="30"/>
          <w:lang w:val="be-BY"/>
        </w:rPr>
        <w:t xml:space="preserve">ы </w:t>
      </w:r>
      <w:r w:rsidRPr="0082558C">
        <w:rPr>
          <w:sz w:val="30"/>
          <w:szCs w:val="30"/>
        </w:rPr>
        <w:t>і</w:t>
      </w:r>
      <w:r w:rsidR="002B4156" w:rsidRPr="0082558C">
        <w:rPr>
          <w:sz w:val="30"/>
          <w:szCs w:val="30"/>
          <w:lang w:val="be-BY"/>
        </w:rPr>
        <w:t xml:space="preserve"> </w:t>
      </w:r>
      <w:r w:rsidRPr="0082558C">
        <w:rPr>
          <w:sz w:val="30"/>
          <w:szCs w:val="30"/>
        </w:rPr>
        <w:t>выкарыстоўваюцца для рабочых асяроддзяў групы 2</w:t>
      </w:r>
    </w:p>
    <w:p w14:paraId="1652E731" w14:textId="77777777" w:rsidR="00981B34" w:rsidRPr="0082558C" w:rsidRDefault="002108F9">
      <w:pPr>
        <w:pStyle w:val="newncpi"/>
      </w:pPr>
      <w:r w:rsidRPr="0082558C">
        <w:t> </w:t>
      </w:r>
    </w:p>
    <w:tbl>
      <w:tblPr>
        <w:tblW w:w="5000" w:type="pct"/>
        <w:tblBorders>
          <w:top w:val="single" w:sz="4" w:space="0" w:color="000000"/>
          <w:left w:val="single" w:sz="4" w:space="0" w:color="auto"/>
          <w:bottom w:val="single" w:sz="4" w:space="0" w:color="000000"/>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1844"/>
        <w:gridCol w:w="2271"/>
        <w:gridCol w:w="3266"/>
        <w:gridCol w:w="1986"/>
      </w:tblGrid>
      <w:tr w:rsidR="00981B34" w:rsidRPr="0082558C" w14:paraId="17630BA5" w14:textId="77777777" w:rsidTr="00AD3C95">
        <w:trPr>
          <w:trHeight w:val="240"/>
          <w:tblHeader/>
        </w:trPr>
        <w:tc>
          <w:tcPr>
            <w:tcW w:w="1842" w:type="dxa"/>
            <w:tcBorders>
              <w:bottom w:val="single" w:sz="4" w:space="0" w:color="auto"/>
            </w:tcBorders>
            <w:vAlign w:val="center"/>
          </w:tcPr>
          <w:p w14:paraId="057C07BD" w14:textId="77777777" w:rsidR="00981B34" w:rsidRPr="0082558C" w:rsidRDefault="002108F9">
            <w:pPr>
              <w:pStyle w:val="table10"/>
              <w:widowControl w:val="0"/>
              <w:jc w:val="center"/>
              <w:rPr>
                <w:sz w:val="24"/>
                <w:szCs w:val="24"/>
              </w:rPr>
            </w:pPr>
            <w:r w:rsidRPr="0082558C">
              <w:rPr>
                <w:sz w:val="24"/>
                <w:szCs w:val="24"/>
              </w:rPr>
              <w:t>Катэгорыя абсталявання</w:t>
            </w:r>
          </w:p>
        </w:tc>
        <w:tc>
          <w:tcPr>
            <w:tcW w:w="2268" w:type="dxa"/>
            <w:tcBorders>
              <w:bottom w:val="single" w:sz="4" w:space="0" w:color="auto"/>
            </w:tcBorders>
            <w:vAlign w:val="center"/>
          </w:tcPr>
          <w:p w14:paraId="02419556" w14:textId="77777777" w:rsidR="00981B34" w:rsidRPr="0082558C" w:rsidRDefault="002108F9">
            <w:pPr>
              <w:pStyle w:val="table10"/>
              <w:widowControl w:val="0"/>
              <w:jc w:val="center"/>
              <w:rPr>
                <w:sz w:val="24"/>
                <w:szCs w:val="24"/>
              </w:rPr>
            </w:pPr>
            <w:r w:rsidRPr="0082558C">
              <w:rPr>
                <w:sz w:val="24"/>
                <w:szCs w:val="24"/>
              </w:rPr>
              <w:t>Намінальны дыяметр (мм)</w:t>
            </w:r>
          </w:p>
        </w:tc>
        <w:tc>
          <w:tcPr>
            <w:tcW w:w="3261" w:type="dxa"/>
            <w:tcBorders>
              <w:bottom w:val="single" w:sz="4" w:space="0" w:color="auto"/>
            </w:tcBorders>
            <w:vAlign w:val="center"/>
          </w:tcPr>
          <w:p w14:paraId="290AB625" w14:textId="77777777" w:rsidR="00981B34" w:rsidRPr="0082558C" w:rsidRDefault="002108F9">
            <w:pPr>
              <w:pStyle w:val="table10"/>
              <w:widowControl w:val="0"/>
              <w:jc w:val="center"/>
              <w:rPr>
                <w:sz w:val="24"/>
                <w:szCs w:val="24"/>
              </w:rPr>
            </w:pPr>
            <w:r w:rsidRPr="0082558C">
              <w:rPr>
                <w:sz w:val="24"/>
                <w:szCs w:val="24"/>
                <w:lang w:val="be-BY"/>
              </w:rPr>
              <w:t xml:space="preserve">Здабытак </w:t>
            </w:r>
            <w:r w:rsidRPr="0082558C">
              <w:rPr>
                <w:sz w:val="24"/>
                <w:szCs w:val="24"/>
              </w:rPr>
              <w:t>значэння разліковага ціску і значэння намінальнага дыяметра (МП</w:t>
            </w:r>
            <w:r w:rsidRPr="0082558C">
              <w:rPr>
                <w:sz w:val="24"/>
                <w:szCs w:val="24"/>
                <w:lang w:val="be-BY"/>
              </w:rPr>
              <w:t>а</w:t>
            </w:r>
            <w:r w:rsidRPr="0082558C">
              <w:rPr>
                <w:sz w:val="24"/>
                <w:szCs w:val="24"/>
              </w:rPr>
              <w:t>·мм)</w:t>
            </w:r>
          </w:p>
        </w:tc>
        <w:tc>
          <w:tcPr>
            <w:tcW w:w="1983" w:type="dxa"/>
            <w:tcBorders>
              <w:bottom w:val="single" w:sz="4" w:space="0" w:color="auto"/>
            </w:tcBorders>
            <w:vAlign w:val="center"/>
          </w:tcPr>
          <w:p w14:paraId="1AFA823D" w14:textId="77777777" w:rsidR="00981B34" w:rsidRPr="0082558C" w:rsidRDefault="002108F9">
            <w:pPr>
              <w:pStyle w:val="table10"/>
              <w:widowControl w:val="0"/>
              <w:jc w:val="center"/>
              <w:rPr>
                <w:sz w:val="24"/>
                <w:szCs w:val="24"/>
              </w:rPr>
            </w:pPr>
            <w:r w:rsidRPr="0082558C">
              <w:rPr>
                <w:sz w:val="24"/>
                <w:szCs w:val="24"/>
              </w:rPr>
              <w:t>Разліковы ціск (МП</w:t>
            </w:r>
            <w:r w:rsidRPr="0082558C">
              <w:rPr>
                <w:sz w:val="24"/>
                <w:szCs w:val="24"/>
                <w:lang w:val="be-BY"/>
              </w:rPr>
              <w:t>а</w:t>
            </w:r>
            <w:r w:rsidRPr="0082558C">
              <w:rPr>
                <w:sz w:val="24"/>
                <w:szCs w:val="24"/>
              </w:rPr>
              <w:t>)</w:t>
            </w:r>
          </w:p>
        </w:tc>
      </w:tr>
      <w:tr w:rsidR="00981B34" w:rsidRPr="0082558C" w14:paraId="04DC1465" w14:textId="77777777" w:rsidTr="00AD3C95">
        <w:trPr>
          <w:trHeight w:val="240"/>
        </w:trPr>
        <w:tc>
          <w:tcPr>
            <w:tcW w:w="1842" w:type="dxa"/>
            <w:tcBorders>
              <w:top w:val="single" w:sz="4" w:space="0" w:color="auto"/>
              <w:bottom w:val="single" w:sz="4" w:space="0" w:color="auto"/>
            </w:tcBorders>
            <w:vAlign w:val="center"/>
          </w:tcPr>
          <w:p w14:paraId="4DC2763B" w14:textId="77777777" w:rsidR="00981B34" w:rsidRPr="0082558C" w:rsidRDefault="002108F9">
            <w:pPr>
              <w:pStyle w:val="table10"/>
              <w:widowControl w:val="0"/>
              <w:jc w:val="center"/>
              <w:rPr>
                <w:sz w:val="24"/>
                <w:szCs w:val="24"/>
              </w:rPr>
            </w:pPr>
            <w:r w:rsidRPr="0082558C">
              <w:rPr>
                <w:sz w:val="24"/>
                <w:szCs w:val="24"/>
              </w:rPr>
              <w:t>1</w:t>
            </w:r>
          </w:p>
        </w:tc>
        <w:tc>
          <w:tcPr>
            <w:tcW w:w="2268" w:type="dxa"/>
            <w:tcBorders>
              <w:top w:val="single" w:sz="4" w:space="0" w:color="auto"/>
              <w:bottom w:val="single" w:sz="4" w:space="0" w:color="auto"/>
            </w:tcBorders>
            <w:vAlign w:val="center"/>
          </w:tcPr>
          <w:p w14:paraId="383EA59A" w14:textId="77777777" w:rsidR="00981B34" w:rsidRPr="0082558C" w:rsidRDefault="002108F9">
            <w:pPr>
              <w:pStyle w:val="table10"/>
              <w:widowControl w:val="0"/>
              <w:jc w:val="center"/>
              <w:rPr>
                <w:sz w:val="24"/>
                <w:szCs w:val="24"/>
              </w:rPr>
            </w:pPr>
            <w:r w:rsidRPr="0082558C">
              <w:rPr>
                <w:sz w:val="24"/>
                <w:szCs w:val="24"/>
              </w:rPr>
              <w:t>2</w:t>
            </w:r>
          </w:p>
        </w:tc>
        <w:tc>
          <w:tcPr>
            <w:tcW w:w="3261" w:type="dxa"/>
            <w:tcBorders>
              <w:top w:val="single" w:sz="4" w:space="0" w:color="auto"/>
              <w:bottom w:val="single" w:sz="4" w:space="0" w:color="auto"/>
            </w:tcBorders>
            <w:vAlign w:val="center"/>
          </w:tcPr>
          <w:p w14:paraId="5663DB90" w14:textId="77777777" w:rsidR="00981B34" w:rsidRPr="0082558C" w:rsidRDefault="002108F9">
            <w:pPr>
              <w:pStyle w:val="table10"/>
              <w:widowControl w:val="0"/>
              <w:jc w:val="center"/>
              <w:rPr>
                <w:sz w:val="24"/>
                <w:szCs w:val="24"/>
              </w:rPr>
            </w:pPr>
            <w:r w:rsidRPr="0082558C">
              <w:rPr>
                <w:sz w:val="24"/>
                <w:szCs w:val="24"/>
              </w:rPr>
              <w:t>3</w:t>
            </w:r>
          </w:p>
        </w:tc>
        <w:tc>
          <w:tcPr>
            <w:tcW w:w="1983" w:type="dxa"/>
            <w:tcBorders>
              <w:top w:val="single" w:sz="4" w:space="0" w:color="auto"/>
              <w:bottom w:val="single" w:sz="4" w:space="0" w:color="auto"/>
            </w:tcBorders>
            <w:vAlign w:val="center"/>
          </w:tcPr>
          <w:p w14:paraId="4FEAFC40" w14:textId="77777777" w:rsidR="00981B34" w:rsidRPr="0082558C" w:rsidRDefault="002108F9">
            <w:pPr>
              <w:pStyle w:val="table10"/>
              <w:widowControl w:val="0"/>
              <w:jc w:val="center"/>
              <w:rPr>
                <w:sz w:val="24"/>
                <w:szCs w:val="24"/>
              </w:rPr>
            </w:pPr>
            <w:r w:rsidRPr="0082558C">
              <w:rPr>
                <w:sz w:val="24"/>
                <w:szCs w:val="24"/>
              </w:rPr>
              <w:t>4</w:t>
            </w:r>
          </w:p>
        </w:tc>
      </w:tr>
      <w:tr w:rsidR="00981B34" w:rsidRPr="0082558C" w14:paraId="3BBF6F5A" w14:textId="77777777" w:rsidTr="00AD3C95">
        <w:trPr>
          <w:trHeight w:val="240"/>
        </w:trPr>
        <w:tc>
          <w:tcPr>
            <w:tcW w:w="1842" w:type="dxa"/>
            <w:vMerge w:val="restart"/>
            <w:tcBorders>
              <w:top w:val="single" w:sz="4" w:space="0" w:color="auto"/>
              <w:left w:val="nil"/>
              <w:bottom w:val="nil"/>
              <w:right w:val="nil"/>
            </w:tcBorders>
          </w:tcPr>
          <w:p w14:paraId="0A0724D0" w14:textId="77777777" w:rsidR="00981B34" w:rsidRPr="0082558C" w:rsidRDefault="002108F9">
            <w:pPr>
              <w:pStyle w:val="table10"/>
              <w:widowControl w:val="0"/>
              <w:spacing w:before="120"/>
              <w:jc w:val="center"/>
              <w:rPr>
                <w:sz w:val="24"/>
                <w:szCs w:val="24"/>
              </w:rPr>
            </w:pPr>
            <w:r w:rsidRPr="0082558C">
              <w:rPr>
                <w:sz w:val="24"/>
                <w:szCs w:val="24"/>
              </w:rPr>
              <w:t>1-я</w:t>
            </w:r>
          </w:p>
        </w:tc>
        <w:tc>
          <w:tcPr>
            <w:tcW w:w="2268" w:type="dxa"/>
            <w:tcBorders>
              <w:top w:val="single" w:sz="4" w:space="0" w:color="auto"/>
              <w:left w:val="nil"/>
              <w:bottom w:val="nil"/>
              <w:right w:val="nil"/>
            </w:tcBorders>
          </w:tcPr>
          <w:p w14:paraId="4F1BE2EE" w14:textId="1D14A404"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32 да 100 уключна</w:t>
            </w:r>
          </w:p>
        </w:tc>
        <w:tc>
          <w:tcPr>
            <w:tcW w:w="3261" w:type="dxa"/>
            <w:tcBorders>
              <w:top w:val="single" w:sz="4" w:space="0" w:color="auto"/>
              <w:left w:val="nil"/>
              <w:bottom w:val="nil"/>
              <w:right w:val="nil"/>
            </w:tcBorders>
          </w:tcPr>
          <w:p w14:paraId="7BDD941B" w14:textId="57287589"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100</w:t>
            </w:r>
          </w:p>
        </w:tc>
        <w:tc>
          <w:tcPr>
            <w:tcW w:w="1983" w:type="dxa"/>
            <w:tcBorders>
              <w:top w:val="single" w:sz="4" w:space="0" w:color="auto"/>
              <w:left w:val="nil"/>
              <w:bottom w:val="nil"/>
              <w:right w:val="nil"/>
            </w:tcBorders>
          </w:tcPr>
          <w:p w14:paraId="7E87D33B" w14:textId="05BD8A98"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0,05</w:t>
            </w:r>
          </w:p>
        </w:tc>
      </w:tr>
      <w:tr w:rsidR="00981B34" w:rsidRPr="0082558C" w14:paraId="19916C5D" w14:textId="77777777" w:rsidTr="00AD3C95">
        <w:trPr>
          <w:trHeight w:val="240"/>
        </w:trPr>
        <w:tc>
          <w:tcPr>
            <w:tcW w:w="1842" w:type="dxa"/>
            <w:vMerge/>
            <w:tcBorders>
              <w:top w:val="nil"/>
              <w:left w:val="nil"/>
              <w:bottom w:val="nil"/>
              <w:right w:val="nil"/>
            </w:tcBorders>
            <w:tcMar>
              <w:left w:w="0" w:type="dxa"/>
              <w:right w:w="5" w:type="dxa"/>
            </w:tcMar>
            <w:vAlign w:val="center"/>
          </w:tcPr>
          <w:p w14:paraId="3A1F9F58" w14:textId="77777777" w:rsidR="00981B34" w:rsidRPr="0082558C" w:rsidRDefault="00981B34">
            <w:pPr>
              <w:widowControl w:val="0"/>
              <w:rPr>
                <w:rFonts w:eastAsiaTheme="minorEastAsia"/>
                <w:sz w:val="24"/>
                <w:szCs w:val="24"/>
              </w:rPr>
            </w:pPr>
          </w:p>
        </w:tc>
        <w:tc>
          <w:tcPr>
            <w:tcW w:w="2268" w:type="dxa"/>
            <w:tcBorders>
              <w:top w:val="nil"/>
              <w:left w:val="nil"/>
              <w:bottom w:val="nil"/>
              <w:right w:val="nil"/>
            </w:tcBorders>
          </w:tcPr>
          <w:p w14:paraId="6A30D007" w14:textId="21924D92"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100</w:t>
            </w:r>
          </w:p>
        </w:tc>
        <w:tc>
          <w:tcPr>
            <w:tcW w:w="3261" w:type="dxa"/>
            <w:tcBorders>
              <w:top w:val="nil"/>
              <w:left w:val="nil"/>
              <w:bottom w:val="nil"/>
              <w:right w:val="nil"/>
            </w:tcBorders>
          </w:tcPr>
          <w:p w14:paraId="6DA98D4F" w14:textId="6E3F8601"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100 да 350 уключна</w:t>
            </w:r>
          </w:p>
        </w:tc>
        <w:tc>
          <w:tcPr>
            <w:tcW w:w="1983" w:type="dxa"/>
            <w:tcBorders>
              <w:top w:val="nil"/>
              <w:left w:val="nil"/>
              <w:bottom w:val="nil"/>
              <w:right w:val="nil"/>
            </w:tcBorders>
          </w:tcPr>
          <w:p w14:paraId="1C9EF7B4" w14:textId="51F13548"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0,05</w:t>
            </w:r>
          </w:p>
        </w:tc>
      </w:tr>
      <w:tr w:rsidR="00981B34" w:rsidRPr="0082558C" w14:paraId="2E651DAD" w14:textId="77777777" w:rsidTr="00AD3C95">
        <w:trPr>
          <w:trHeight w:val="240"/>
        </w:trPr>
        <w:tc>
          <w:tcPr>
            <w:tcW w:w="1842" w:type="dxa"/>
            <w:vMerge w:val="restart"/>
            <w:tcBorders>
              <w:top w:val="nil"/>
              <w:left w:val="nil"/>
              <w:bottom w:val="nil"/>
              <w:right w:val="nil"/>
            </w:tcBorders>
          </w:tcPr>
          <w:p w14:paraId="7AF6F98F" w14:textId="77777777" w:rsidR="00981B34" w:rsidRPr="0082558C" w:rsidRDefault="002108F9">
            <w:pPr>
              <w:pStyle w:val="table10"/>
              <w:widowControl w:val="0"/>
              <w:spacing w:before="120"/>
              <w:jc w:val="center"/>
              <w:rPr>
                <w:sz w:val="24"/>
                <w:szCs w:val="24"/>
              </w:rPr>
            </w:pPr>
            <w:r w:rsidRPr="0082558C">
              <w:rPr>
                <w:sz w:val="24"/>
                <w:szCs w:val="24"/>
              </w:rPr>
              <w:t>2-я</w:t>
            </w:r>
          </w:p>
        </w:tc>
        <w:tc>
          <w:tcPr>
            <w:tcW w:w="2268" w:type="dxa"/>
            <w:tcBorders>
              <w:top w:val="nil"/>
              <w:left w:val="nil"/>
              <w:bottom w:val="nil"/>
              <w:right w:val="nil"/>
            </w:tcBorders>
          </w:tcPr>
          <w:p w14:paraId="6FD0D19E" w14:textId="6C5EE6B5"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100 да 250 уключна</w:t>
            </w:r>
          </w:p>
        </w:tc>
        <w:tc>
          <w:tcPr>
            <w:tcW w:w="3261" w:type="dxa"/>
            <w:tcBorders>
              <w:top w:val="nil"/>
              <w:left w:val="nil"/>
              <w:bottom w:val="nil"/>
              <w:right w:val="nil"/>
            </w:tcBorders>
          </w:tcPr>
          <w:p w14:paraId="39067F2E" w14:textId="2DF73E72"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350</w:t>
            </w:r>
          </w:p>
        </w:tc>
        <w:tc>
          <w:tcPr>
            <w:tcW w:w="1983" w:type="dxa"/>
            <w:tcBorders>
              <w:top w:val="nil"/>
              <w:left w:val="nil"/>
              <w:bottom w:val="nil"/>
              <w:right w:val="nil"/>
            </w:tcBorders>
          </w:tcPr>
          <w:p w14:paraId="4949C706" w14:textId="4453DE74"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0,05</w:t>
            </w:r>
          </w:p>
        </w:tc>
      </w:tr>
      <w:tr w:rsidR="00981B34" w:rsidRPr="0082558C" w14:paraId="0F6B9BFE" w14:textId="77777777" w:rsidTr="00AD3C95">
        <w:trPr>
          <w:trHeight w:val="240"/>
        </w:trPr>
        <w:tc>
          <w:tcPr>
            <w:tcW w:w="1842" w:type="dxa"/>
            <w:vMerge/>
            <w:tcBorders>
              <w:top w:val="nil"/>
              <w:left w:val="nil"/>
              <w:bottom w:val="nil"/>
              <w:right w:val="nil"/>
            </w:tcBorders>
            <w:tcMar>
              <w:left w:w="0" w:type="dxa"/>
              <w:right w:w="5" w:type="dxa"/>
            </w:tcMar>
            <w:vAlign w:val="center"/>
          </w:tcPr>
          <w:p w14:paraId="78305048" w14:textId="77777777" w:rsidR="00981B34" w:rsidRPr="0082558C" w:rsidRDefault="00981B34">
            <w:pPr>
              <w:widowControl w:val="0"/>
              <w:rPr>
                <w:rFonts w:eastAsiaTheme="minorEastAsia"/>
                <w:sz w:val="24"/>
                <w:szCs w:val="24"/>
              </w:rPr>
            </w:pPr>
          </w:p>
        </w:tc>
        <w:tc>
          <w:tcPr>
            <w:tcW w:w="2268" w:type="dxa"/>
            <w:tcBorders>
              <w:top w:val="nil"/>
              <w:left w:val="nil"/>
              <w:bottom w:val="nil"/>
              <w:right w:val="nil"/>
            </w:tcBorders>
          </w:tcPr>
          <w:p w14:paraId="7084E392" w14:textId="26A080F3"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250</w:t>
            </w:r>
          </w:p>
        </w:tc>
        <w:tc>
          <w:tcPr>
            <w:tcW w:w="3261" w:type="dxa"/>
            <w:tcBorders>
              <w:top w:val="nil"/>
              <w:left w:val="nil"/>
              <w:bottom w:val="nil"/>
              <w:right w:val="nil"/>
            </w:tcBorders>
          </w:tcPr>
          <w:p w14:paraId="351B5D56" w14:textId="19F339DB"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350 да 500 уключна</w:t>
            </w:r>
          </w:p>
        </w:tc>
        <w:tc>
          <w:tcPr>
            <w:tcW w:w="1983" w:type="dxa"/>
            <w:tcBorders>
              <w:top w:val="nil"/>
              <w:left w:val="nil"/>
              <w:bottom w:val="nil"/>
              <w:right w:val="nil"/>
            </w:tcBorders>
          </w:tcPr>
          <w:p w14:paraId="75D88B79" w14:textId="35D22C63"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0,05</w:t>
            </w:r>
          </w:p>
        </w:tc>
      </w:tr>
      <w:tr w:rsidR="00981B34" w:rsidRPr="0082558C" w14:paraId="2AE9EA28" w14:textId="77777777" w:rsidTr="00AD3C95">
        <w:trPr>
          <w:trHeight w:val="240"/>
        </w:trPr>
        <w:tc>
          <w:tcPr>
            <w:tcW w:w="1842" w:type="dxa"/>
            <w:tcBorders>
              <w:top w:val="nil"/>
              <w:left w:val="nil"/>
              <w:bottom w:val="nil"/>
              <w:right w:val="nil"/>
            </w:tcBorders>
          </w:tcPr>
          <w:p w14:paraId="2E4C1CA4" w14:textId="77777777" w:rsidR="00981B34" w:rsidRPr="0082558C" w:rsidRDefault="002108F9">
            <w:pPr>
              <w:pStyle w:val="table10"/>
              <w:widowControl w:val="0"/>
              <w:spacing w:before="120"/>
              <w:jc w:val="center"/>
              <w:rPr>
                <w:sz w:val="24"/>
                <w:szCs w:val="24"/>
              </w:rPr>
            </w:pPr>
            <w:r w:rsidRPr="0082558C">
              <w:rPr>
                <w:sz w:val="24"/>
                <w:szCs w:val="24"/>
              </w:rPr>
              <w:t>3-я</w:t>
            </w:r>
          </w:p>
        </w:tc>
        <w:tc>
          <w:tcPr>
            <w:tcW w:w="2268" w:type="dxa"/>
            <w:tcBorders>
              <w:top w:val="nil"/>
              <w:left w:val="nil"/>
              <w:bottom w:val="nil"/>
              <w:right w:val="nil"/>
            </w:tcBorders>
          </w:tcPr>
          <w:p w14:paraId="38F3905A" w14:textId="52137FBB"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250</w:t>
            </w:r>
          </w:p>
        </w:tc>
        <w:tc>
          <w:tcPr>
            <w:tcW w:w="3261" w:type="dxa"/>
            <w:tcBorders>
              <w:top w:val="nil"/>
              <w:left w:val="nil"/>
              <w:bottom w:val="nil"/>
              <w:right w:val="nil"/>
            </w:tcBorders>
          </w:tcPr>
          <w:p w14:paraId="72F59F30" w14:textId="2082BF5D"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500</w:t>
            </w:r>
          </w:p>
        </w:tc>
        <w:tc>
          <w:tcPr>
            <w:tcW w:w="1983" w:type="dxa"/>
            <w:tcBorders>
              <w:top w:val="nil"/>
              <w:left w:val="nil"/>
              <w:bottom w:val="nil"/>
              <w:right w:val="nil"/>
            </w:tcBorders>
          </w:tcPr>
          <w:p w14:paraId="53E8F41D" w14:textId="791F2D4C" w:rsidR="00981B34" w:rsidRPr="0082558C" w:rsidRDefault="006F0166">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0,05</w:t>
            </w:r>
          </w:p>
        </w:tc>
      </w:tr>
    </w:tbl>
    <w:p w14:paraId="6AC8D067" w14:textId="43751CC0" w:rsidR="00981B34" w:rsidRPr="0082558C" w:rsidRDefault="002108F9">
      <w:pPr>
        <w:pStyle w:val="newncpi"/>
      </w:pPr>
      <w:r w:rsidRPr="0082558C">
        <w:t> </w:t>
      </w:r>
    </w:p>
    <w:p w14:paraId="7EDCC96A" w14:textId="7727D546" w:rsidR="00AD3C95" w:rsidRPr="0082558C" w:rsidRDefault="00AD3C95">
      <w:pPr>
        <w:pStyle w:val="newncpi"/>
      </w:pPr>
    </w:p>
    <w:p w14:paraId="4E2DE2AD" w14:textId="77777777" w:rsidR="00AD3C95" w:rsidRPr="0082558C" w:rsidRDefault="00AD3C95">
      <w:pPr>
        <w:pStyle w:val="newncpi"/>
        <w:rPr>
          <w:sz w:val="30"/>
          <w:szCs w:val="30"/>
        </w:rPr>
      </w:pPr>
    </w:p>
    <w:p w14:paraId="34EFF163" w14:textId="77777777" w:rsidR="00981B34" w:rsidRPr="0082558C" w:rsidRDefault="002108F9">
      <w:pPr>
        <w:pStyle w:val="onestring"/>
        <w:rPr>
          <w:sz w:val="30"/>
          <w:szCs w:val="30"/>
        </w:rPr>
      </w:pPr>
      <w:r w:rsidRPr="0082558C">
        <w:rPr>
          <w:sz w:val="30"/>
          <w:szCs w:val="30"/>
        </w:rPr>
        <w:t>Табліца 8</w:t>
      </w:r>
    </w:p>
    <w:p w14:paraId="740C2114" w14:textId="77777777" w:rsidR="00981B34" w:rsidRPr="0082558C" w:rsidRDefault="002108F9">
      <w:pPr>
        <w:pStyle w:val="newncpi"/>
        <w:rPr>
          <w:sz w:val="30"/>
          <w:szCs w:val="30"/>
        </w:rPr>
      </w:pPr>
      <w:r w:rsidRPr="0082558C">
        <w:rPr>
          <w:sz w:val="30"/>
          <w:szCs w:val="30"/>
        </w:rPr>
        <w:t> </w:t>
      </w:r>
    </w:p>
    <w:p w14:paraId="105DEC5D" w14:textId="1D4A1811" w:rsidR="00981B34" w:rsidRPr="0082558C" w:rsidRDefault="002108F9">
      <w:pPr>
        <w:pStyle w:val="newncpi0"/>
        <w:jc w:val="center"/>
        <w:rPr>
          <w:sz w:val="30"/>
          <w:szCs w:val="30"/>
        </w:rPr>
      </w:pPr>
      <w:r w:rsidRPr="0082558C">
        <w:rPr>
          <w:sz w:val="30"/>
          <w:szCs w:val="30"/>
        </w:rPr>
        <w:t>Катэгоры</w:t>
      </w:r>
      <w:r w:rsidRPr="0082558C">
        <w:rPr>
          <w:sz w:val="30"/>
          <w:szCs w:val="30"/>
          <w:lang w:val="be-BY"/>
        </w:rPr>
        <w:t xml:space="preserve">і </w:t>
      </w:r>
      <w:r w:rsidRPr="0082558C">
        <w:rPr>
          <w:sz w:val="30"/>
          <w:szCs w:val="30"/>
        </w:rPr>
        <w:t xml:space="preserve">трубаправодаў і арматуры, </w:t>
      </w:r>
      <w:r w:rsidR="002B4156" w:rsidRPr="0082558C">
        <w:rPr>
          <w:sz w:val="30"/>
          <w:szCs w:val="30"/>
          <w:lang w:val="be-BY"/>
        </w:rPr>
        <w:t xml:space="preserve">якія </w:t>
      </w:r>
      <w:r w:rsidRPr="0082558C">
        <w:rPr>
          <w:sz w:val="30"/>
          <w:szCs w:val="30"/>
        </w:rPr>
        <w:t>прызначан</w:t>
      </w:r>
      <w:r w:rsidRPr="0082558C">
        <w:rPr>
          <w:sz w:val="30"/>
          <w:szCs w:val="30"/>
          <w:lang w:val="be-BY"/>
        </w:rPr>
        <w:t>ы</w:t>
      </w:r>
      <w:r w:rsidR="002B4156" w:rsidRPr="0082558C">
        <w:rPr>
          <w:sz w:val="30"/>
          <w:szCs w:val="30"/>
          <w:lang w:val="be-BY"/>
        </w:rPr>
        <w:t xml:space="preserve"> </w:t>
      </w:r>
      <w:r w:rsidRPr="0082558C">
        <w:rPr>
          <w:sz w:val="30"/>
          <w:szCs w:val="30"/>
        </w:rPr>
        <w:t>для вадкасцей і</w:t>
      </w:r>
      <w:r w:rsidR="002B4156" w:rsidRPr="0082558C">
        <w:rPr>
          <w:sz w:val="30"/>
          <w:szCs w:val="30"/>
          <w:lang w:val="be-BY"/>
        </w:rPr>
        <w:t xml:space="preserve"> </w:t>
      </w:r>
      <w:r w:rsidRPr="0082558C">
        <w:rPr>
          <w:sz w:val="30"/>
          <w:szCs w:val="30"/>
        </w:rPr>
        <w:t>выкарыстоўваюцца для рабочых асяроддзяў групы 1</w:t>
      </w:r>
    </w:p>
    <w:p w14:paraId="7E415511" w14:textId="77777777" w:rsidR="00981B34" w:rsidRPr="0082558C" w:rsidRDefault="002108F9">
      <w:pPr>
        <w:pStyle w:val="newncpi"/>
      </w:pPr>
      <w:r w:rsidRPr="0082558C">
        <w:t> </w:t>
      </w:r>
    </w:p>
    <w:tbl>
      <w:tblPr>
        <w:tblW w:w="5000" w:type="pct"/>
        <w:tblBorders>
          <w:top w:val="single" w:sz="4" w:space="0" w:color="000000"/>
          <w:left w:val="single" w:sz="4" w:space="0" w:color="auto"/>
          <w:bottom w:val="single" w:sz="4" w:space="0" w:color="000000"/>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1844"/>
        <w:gridCol w:w="2274"/>
        <w:gridCol w:w="3263"/>
        <w:gridCol w:w="1986"/>
      </w:tblGrid>
      <w:tr w:rsidR="00981B34" w:rsidRPr="0082558C" w14:paraId="14A56F2A" w14:textId="77777777" w:rsidTr="00AD3C95">
        <w:trPr>
          <w:trHeight w:val="240"/>
        </w:trPr>
        <w:tc>
          <w:tcPr>
            <w:tcW w:w="1842" w:type="dxa"/>
            <w:tcBorders>
              <w:bottom w:val="single" w:sz="4" w:space="0" w:color="auto"/>
            </w:tcBorders>
            <w:vAlign w:val="center"/>
          </w:tcPr>
          <w:p w14:paraId="2B69709A" w14:textId="77777777" w:rsidR="00981B34" w:rsidRPr="0082558C" w:rsidRDefault="002108F9">
            <w:pPr>
              <w:pStyle w:val="table10"/>
              <w:widowControl w:val="0"/>
              <w:jc w:val="center"/>
              <w:rPr>
                <w:sz w:val="24"/>
                <w:szCs w:val="24"/>
              </w:rPr>
            </w:pPr>
            <w:r w:rsidRPr="0082558C">
              <w:rPr>
                <w:sz w:val="24"/>
                <w:szCs w:val="24"/>
              </w:rPr>
              <w:t>Катэгорыя абсталявання</w:t>
            </w:r>
          </w:p>
        </w:tc>
        <w:tc>
          <w:tcPr>
            <w:tcW w:w="2271" w:type="dxa"/>
            <w:tcBorders>
              <w:bottom w:val="single" w:sz="4" w:space="0" w:color="auto"/>
            </w:tcBorders>
            <w:vAlign w:val="center"/>
          </w:tcPr>
          <w:p w14:paraId="07118E81" w14:textId="77777777" w:rsidR="00981B34" w:rsidRPr="0082558C" w:rsidRDefault="002108F9">
            <w:pPr>
              <w:pStyle w:val="table10"/>
              <w:widowControl w:val="0"/>
              <w:jc w:val="center"/>
              <w:rPr>
                <w:sz w:val="24"/>
                <w:szCs w:val="24"/>
              </w:rPr>
            </w:pPr>
            <w:r w:rsidRPr="0082558C">
              <w:rPr>
                <w:sz w:val="24"/>
                <w:szCs w:val="24"/>
              </w:rPr>
              <w:t>Намінальны дыяметр (мм)</w:t>
            </w:r>
          </w:p>
        </w:tc>
        <w:tc>
          <w:tcPr>
            <w:tcW w:w="3258" w:type="dxa"/>
            <w:tcBorders>
              <w:bottom w:val="single" w:sz="4" w:space="0" w:color="auto"/>
            </w:tcBorders>
            <w:vAlign w:val="center"/>
          </w:tcPr>
          <w:p w14:paraId="47949413" w14:textId="77777777" w:rsidR="00981B34" w:rsidRPr="0082558C" w:rsidRDefault="002108F9">
            <w:pPr>
              <w:pStyle w:val="table10"/>
              <w:widowControl w:val="0"/>
              <w:jc w:val="center"/>
              <w:rPr>
                <w:sz w:val="24"/>
                <w:szCs w:val="24"/>
              </w:rPr>
            </w:pPr>
            <w:r w:rsidRPr="0082558C">
              <w:rPr>
                <w:sz w:val="24"/>
                <w:szCs w:val="24"/>
                <w:lang w:val="be-BY"/>
              </w:rPr>
              <w:t xml:space="preserve">Здабытак </w:t>
            </w:r>
            <w:r w:rsidRPr="0082558C">
              <w:rPr>
                <w:sz w:val="24"/>
                <w:szCs w:val="24"/>
              </w:rPr>
              <w:t>значэння разліковага ціску і значэння намінальнага дыяметра (МП</w:t>
            </w:r>
            <w:r w:rsidRPr="0082558C">
              <w:rPr>
                <w:sz w:val="24"/>
                <w:szCs w:val="24"/>
                <w:lang w:val="be-BY"/>
              </w:rPr>
              <w:t>а</w:t>
            </w:r>
            <w:r w:rsidRPr="0082558C">
              <w:rPr>
                <w:sz w:val="24"/>
                <w:szCs w:val="24"/>
              </w:rPr>
              <w:t>·мм)</w:t>
            </w:r>
          </w:p>
        </w:tc>
        <w:tc>
          <w:tcPr>
            <w:tcW w:w="1983" w:type="dxa"/>
            <w:tcBorders>
              <w:bottom w:val="single" w:sz="4" w:space="0" w:color="auto"/>
            </w:tcBorders>
            <w:vAlign w:val="center"/>
          </w:tcPr>
          <w:p w14:paraId="2A0172FF" w14:textId="77777777" w:rsidR="00981B34" w:rsidRPr="0082558C" w:rsidRDefault="002108F9">
            <w:pPr>
              <w:pStyle w:val="table10"/>
              <w:widowControl w:val="0"/>
              <w:jc w:val="center"/>
              <w:rPr>
                <w:sz w:val="24"/>
                <w:szCs w:val="24"/>
              </w:rPr>
            </w:pPr>
            <w:r w:rsidRPr="0082558C">
              <w:rPr>
                <w:sz w:val="24"/>
                <w:szCs w:val="24"/>
              </w:rPr>
              <w:t>Разліковы ціск (МП</w:t>
            </w:r>
            <w:r w:rsidRPr="0082558C">
              <w:rPr>
                <w:sz w:val="24"/>
                <w:szCs w:val="24"/>
                <w:lang w:val="be-BY"/>
              </w:rPr>
              <w:t>а</w:t>
            </w:r>
            <w:r w:rsidRPr="0082558C">
              <w:rPr>
                <w:sz w:val="24"/>
                <w:szCs w:val="24"/>
              </w:rPr>
              <w:t>)</w:t>
            </w:r>
          </w:p>
        </w:tc>
      </w:tr>
      <w:tr w:rsidR="00981B34" w:rsidRPr="0082558C" w14:paraId="051D58F4" w14:textId="77777777" w:rsidTr="00AD3C95">
        <w:trPr>
          <w:trHeight w:val="240"/>
        </w:trPr>
        <w:tc>
          <w:tcPr>
            <w:tcW w:w="1842" w:type="dxa"/>
            <w:tcBorders>
              <w:top w:val="single" w:sz="4" w:space="0" w:color="auto"/>
              <w:bottom w:val="single" w:sz="4" w:space="0" w:color="auto"/>
            </w:tcBorders>
            <w:vAlign w:val="center"/>
          </w:tcPr>
          <w:p w14:paraId="29A65F86" w14:textId="77777777" w:rsidR="00981B34" w:rsidRPr="0082558C" w:rsidRDefault="002108F9">
            <w:pPr>
              <w:pStyle w:val="table10"/>
              <w:widowControl w:val="0"/>
              <w:jc w:val="center"/>
              <w:rPr>
                <w:sz w:val="24"/>
                <w:szCs w:val="24"/>
              </w:rPr>
            </w:pPr>
            <w:r w:rsidRPr="0082558C">
              <w:rPr>
                <w:sz w:val="24"/>
                <w:szCs w:val="24"/>
              </w:rPr>
              <w:t>1</w:t>
            </w:r>
          </w:p>
        </w:tc>
        <w:tc>
          <w:tcPr>
            <w:tcW w:w="2271" w:type="dxa"/>
            <w:tcBorders>
              <w:top w:val="single" w:sz="4" w:space="0" w:color="auto"/>
              <w:bottom w:val="single" w:sz="4" w:space="0" w:color="auto"/>
            </w:tcBorders>
            <w:vAlign w:val="center"/>
          </w:tcPr>
          <w:p w14:paraId="6EAB532C" w14:textId="77777777" w:rsidR="00981B34" w:rsidRPr="0082558C" w:rsidRDefault="002108F9">
            <w:pPr>
              <w:pStyle w:val="table10"/>
              <w:widowControl w:val="0"/>
              <w:jc w:val="center"/>
              <w:rPr>
                <w:sz w:val="24"/>
                <w:szCs w:val="24"/>
              </w:rPr>
            </w:pPr>
            <w:r w:rsidRPr="0082558C">
              <w:rPr>
                <w:sz w:val="24"/>
                <w:szCs w:val="24"/>
              </w:rPr>
              <w:t>2</w:t>
            </w:r>
          </w:p>
        </w:tc>
        <w:tc>
          <w:tcPr>
            <w:tcW w:w="3258" w:type="dxa"/>
            <w:tcBorders>
              <w:top w:val="single" w:sz="4" w:space="0" w:color="auto"/>
              <w:bottom w:val="single" w:sz="4" w:space="0" w:color="auto"/>
            </w:tcBorders>
            <w:vAlign w:val="center"/>
          </w:tcPr>
          <w:p w14:paraId="3DA2A15E" w14:textId="77777777" w:rsidR="00981B34" w:rsidRPr="0082558C" w:rsidRDefault="002108F9">
            <w:pPr>
              <w:pStyle w:val="table10"/>
              <w:widowControl w:val="0"/>
              <w:jc w:val="center"/>
              <w:rPr>
                <w:sz w:val="24"/>
                <w:szCs w:val="24"/>
              </w:rPr>
            </w:pPr>
            <w:r w:rsidRPr="0082558C">
              <w:rPr>
                <w:sz w:val="24"/>
                <w:szCs w:val="24"/>
              </w:rPr>
              <w:t>3</w:t>
            </w:r>
          </w:p>
        </w:tc>
        <w:tc>
          <w:tcPr>
            <w:tcW w:w="1983" w:type="dxa"/>
            <w:tcBorders>
              <w:top w:val="single" w:sz="4" w:space="0" w:color="auto"/>
              <w:bottom w:val="single" w:sz="4" w:space="0" w:color="auto"/>
            </w:tcBorders>
            <w:vAlign w:val="center"/>
          </w:tcPr>
          <w:p w14:paraId="231559A8" w14:textId="77777777" w:rsidR="00981B34" w:rsidRPr="0082558C" w:rsidRDefault="002108F9">
            <w:pPr>
              <w:pStyle w:val="table10"/>
              <w:widowControl w:val="0"/>
              <w:jc w:val="center"/>
              <w:rPr>
                <w:sz w:val="24"/>
                <w:szCs w:val="24"/>
              </w:rPr>
            </w:pPr>
            <w:r w:rsidRPr="0082558C">
              <w:rPr>
                <w:sz w:val="24"/>
                <w:szCs w:val="24"/>
              </w:rPr>
              <w:t>4</w:t>
            </w:r>
          </w:p>
        </w:tc>
      </w:tr>
      <w:tr w:rsidR="00981B34" w:rsidRPr="0082558C" w14:paraId="31FF951B" w14:textId="77777777" w:rsidTr="00AD3C95">
        <w:trPr>
          <w:trHeight w:val="240"/>
        </w:trPr>
        <w:tc>
          <w:tcPr>
            <w:tcW w:w="1842" w:type="dxa"/>
            <w:tcBorders>
              <w:top w:val="single" w:sz="4" w:space="0" w:color="auto"/>
              <w:left w:val="nil"/>
              <w:bottom w:val="nil"/>
              <w:right w:val="nil"/>
            </w:tcBorders>
          </w:tcPr>
          <w:p w14:paraId="51EA30BA" w14:textId="77777777" w:rsidR="00981B34" w:rsidRPr="0082558C" w:rsidRDefault="002108F9">
            <w:pPr>
              <w:pStyle w:val="table10"/>
              <w:widowControl w:val="0"/>
              <w:spacing w:before="120"/>
              <w:jc w:val="center"/>
              <w:rPr>
                <w:sz w:val="24"/>
                <w:szCs w:val="24"/>
              </w:rPr>
            </w:pPr>
            <w:r w:rsidRPr="0082558C">
              <w:rPr>
                <w:sz w:val="24"/>
                <w:szCs w:val="24"/>
              </w:rPr>
              <w:t>1-я</w:t>
            </w:r>
          </w:p>
        </w:tc>
        <w:tc>
          <w:tcPr>
            <w:tcW w:w="2271" w:type="dxa"/>
            <w:tcBorders>
              <w:top w:val="single" w:sz="4" w:space="0" w:color="auto"/>
              <w:left w:val="nil"/>
              <w:bottom w:val="nil"/>
              <w:right w:val="nil"/>
            </w:tcBorders>
          </w:tcPr>
          <w:p w14:paraId="205C303B" w14:textId="3C41296D" w:rsidR="00981B34" w:rsidRPr="0082558C" w:rsidRDefault="00AD3C95">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25</w:t>
            </w:r>
          </w:p>
        </w:tc>
        <w:tc>
          <w:tcPr>
            <w:tcW w:w="3258" w:type="dxa"/>
            <w:tcBorders>
              <w:top w:val="single" w:sz="4" w:space="0" w:color="auto"/>
              <w:left w:val="nil"/>
              <w:bottom w:val="nil"/>
              <w:right w:val="nil"/>
            </w:tcBorders>
          </w:tcPr>
          <w:p w14:paraId="0BB3070D" w14:textId="4A95E491" w:rsidR="00981B34" w:rsidRPr="0082558C" w:rsidRDefault="00AD3C95">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200</w:t>
            </w:r>
          </w:p>
        </w:tc>
        <w:tc>
          <w:tcPr>
            <w:tcW w:w="1983" w:type="dxa"/>
            <w:tcBorders>
              <w:top w:val="single" w:sz="4" w:space="0" w:color="auto"/>
              <w:left w:val="nil"/>
              <w:bottom w:val="nil"/>
              <w:right w:val="nil"/>
            </w:tcBorders>
          </w:tcPr>
          <w:p w14:paraId="6E22395D" w14:textId="6E81180D" w:rsidR="00981B34" w:rsidRPr="0082558C" w:rsidRDefault="00AD3C95">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0,05 да 1 уключна</w:t>
            </w:r>
          </w:p>
        </w:tc>
      </w:tr>
      <w:tr w:rsidR="00981B34" w:rsidRPr="0082558C" w14:paraId="5718EE6E" w14:textId="77777777" w:rsidTr="00AD3C95">
        <w:trPr>
          <w:trHeight w:val="240"/>
        </w:trPr>
        <w:tc>
          <w:tcPr>
            <w:tcW w:w="1842" w:type="dxa"/>
            <w:tcBorders>
              <w:top w:val="nil"/>
              <w:left w:val="nil"/>
              <w:bottom w:val="nil"/>
              <w:right w:val="nil"/>
            </w:tcBorders>
          </w:tcPr>
          <w:p w14:paraId="3507EB13" w14:textId="77777777" w:rsidR="00981B34" w:rsidRPr="0082558C" w:rsidRDefault="002108F9">
            <w:pPr>
              <w:pStyle w:val="table10"/>
              <w:widowControl w:val="0"/>
              <w:spacing w:before="120"/>
              <w:jc w:val="center"/>
              <w:rPr>
                <w:sz w:val="24"/>
                <w:szCs w:val="24"/>
              </w:rPr>
            </w:pPr>
            <w:r w:rsidRPr="0082558C">
              <w:rPr>
                <w:sz w:val="24"/>
                <w:szCs w:val="24"/>
              </w:rPr>
              <w:t>2-я</w:t>
            </w:r>
          </w:p>
        </w:tc>
        <w:tc>
          <w:tcPr>
            <w:tcW w:w="2271" w:type="dxa"/>
            <w:tcBorders>
              <w:top w:val="nil"/>
              <w:left w:val="nil"/>
              <w:bottom w:val="nil"/>
              <w:right w:val="nil"/>
            </w:tcBorders>
          </w:tcPr>
          <w:p w14:paraId="0BD20F92" w14:textId="21D79543" w:rsidR="00981B34" w:rsidRPr="0082558C" w:rsidRDefault="00AD3C95">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25</w:t>
            </w:r>
          </w:p>
        </w:tc>
        <w:tc>
          <w:tcPr>
            <w:tcW w:w="3258" w:type="dxa"/>
            <w:tcBorders>
              <w:top w:val="nil"/>
              <w:left w:val="nil"/>
              <w:bottom w:val="nil"/>
              <w:right w:val="nil"/>
            </w:tcBorders>
          </w:tcPr>
          <w:p w14:paraId="14AC1B73" w14:textId="38E1682D" w:rsidR="00981B34" w:rsidRPr="0082558C" w:rsidRDefault="00AD3C95">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200</w:t>
            </w:r>
          </w:p>
        </w:tc>
        <w:tc>
          <w:tcPr>
            <w:tcW w:w="1983" w:type="dxa"/>
            <w:tcBorders>
              <w:top w:val="nil"/>
              <w:left w:val="nil"/>
              <w:bottom w:val="nil"/>
              <w:right w:val="nil"/>
            </w:tcBorders>
          </w:tcPr>
          <w:p w14:paraId="29A5C23A" w14:textId="03684FEB" w:rsidR="00981B34" w:rsidRPr="0082558C" w:rsidRDefault="00AD3C95">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1 да 50 уключна</w:t>
            </w:r>
          </w:p>
        </w:tc>
      </w:tr>
      <w:tr w:rsidR="00981B34" w:rsidRPr="0082558C" w14:paraId="74EE9EAB" w14:textId="77777777" w:rsidTr="00AD3C95">
        <w:trPr>
          <w:trHeight w:val="240"/>
        </w:trPr>
        <w:tc>
          <w:tcPr>
            <w:tcW w:w="1842" w:type="dxa"/>
            <w:tcBorders>
              <w:top w:val="nil"/>
              <w:left w:val="nil"/>
              <w:bottom w:val="nil"/>
              <w:right w:val="nil"/>
            </w:tcBorders>
          </w:tcPr>
          <w:p w14:paraId="727FD71D" w14:textId="77777777" w:rsidR="00981B34" w:rsidRPr="0082558C" w:rsidRDefault="002108F9">
            <w:pPr>
              <w:pStyle w:val="table10"/>
              <w:widowControl w:val="0"/>
              <w:spacing w:before="120"/>
              <w:jc w:val="center"/>
              <w:rPr>
                <w:sz w:val="24"/>
                <w:szCs w:val="24"/>
              </w:rPr>
            </w:pPr>
            <w:r w:rsidRPr="0082558C">
              <w:rPr>
                <w:sz w:val="24"/>
                <w:szCs w:val="24"/>
              </w:rPr>
              <w:t>3-я</w:t>
            </w:r>
          </w:p>
        </w:tc>
        <w:tc>
          <w:tcPr>
            <w:tcW w:w="2271" w:type="dxa"/>
            <w:tcBorders>
              <w:top w:val="nil"/>
              <w:left w:val="nil"/>
              <w:bottom w:val="nil"/>
              <w:right w:val="nil"/>
            </w:tcBorders>
          </w:tcPr>
          <w:p w14:paraId="2D6C559E" w14:textId="365F9877" w:rsidR="00981B34" w:rsidRPr="0082558C" w:rsidRDefault="00AD3C95">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25</w:t>
            </w:r>
          </w:p>
        </w:tc>
        <w:tc>
          <w:tcPr>
            <w:tcW w:w="3258" w:type="dxa"/>
            <w:tcBorders>
              <w:top w:val="nil"/>
              <w:left w:val="nil"/>
              <w:bottom w:val="nil"/>
              <w:right w:val="nil"/>
            </w:tcBorders>
          </w:tcPr>
          <w:p w14:paraId="301D5F66" w14:textId="77777777" w:rsidR="00981B34" w:rsidRPr="0082558C" w:rsidRDefault="002108F9">
            <w:pPr>
              <w:pStyle w:val="table10"/>
              <w:widowControl w:val="0"/>
              <w:spacing w:before="120"/>
              <w:jc w:val="center"/>
              <w:rPr>
                <w:sz w:val="24"/>
                <w:szCs w:val="24"/>
              </w:rPr>
            </w:pPr>
            <w:r w:rsidRPr="0082558C">
              <w:rPr>
                <w:sz w:val="24"/>
                <w:szCs w:val="24"/>
              </w:rPr>
              <w:t>не нармуецца</w:t>
            </w:r>
          </w:p>
        </w:tc>
        <w:tc>
          <w:tcPr>
            <w:tcW w:w="1983" w:type="dxa"/>
            <w:tcBorders>
              <w:top w:val="nil"/>
              <w:left w:val="nil"/>
              <w:bottom w:val="nil"/>
              <w:right w:val="nil"/>
            </w:tcBorders>
          </w:tcPr>
          <w:p w14:paraId="71E18D17" w14:textId="2DDA61B5" w:rsidR="00981B34" w:rsidRPr="0082558C" w:rsidRDefault="00AD3C95">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50</w:t>
            </w:r>
          </w:p>
        </w:tc>
      </w:tr>
    </w:tbl>
    <w:p w14:paraId="0149F4F2" w14:textId="515DF79D" w:rsidR="00981B34" w:rsidRPr="0082558C" w:rsidRDefault="002108F9">
      <w:pPr>
        <w:pStyle w:val="newncpi"/>
      </w:pPr>
      <w:r w:rsidRPr="0082558C">
        <w:t> </w:t>
      </w:r>
    </w:p>
    <w:p w14:paraId="1CF12A0A" w14:textId="77777777" w:rsidR="00AD3C95" w:rsidRPr="0082558C" w:rsidRDefault="00AD3C95">
      <w:pPr>
        <w:pStyle w:val="newncpi"/>
      </w:pPr>
    </w:p>
    <w:p w14:paraId="0D468DE8" w14:textId="77777777" w:rsidR="00981B34" w:rsidRPr="0082558C" w:rsidRDefault="002108F9" w:rsidP="00AD3C95">
      <w:pPr>
        <w:pStyle w:val="onestring"/>
        <w:keepNext/>
        <w:rPr>
          <w:sz w:val="30"/>
          <w:szCs w:val="30"/>
        </w:rPr>
      </w:pPr>
      <w:r w:rsidRPr="0082558C">
        <w:rPr>
          <w:sz w:val="30"/>
          <w:szCs w:val="30"/>
        </w:rPr>
        <w:lastRenderedPageBreak/>
        <w:t>Табліца 9</w:t>
      </w:r>
    </w:p>
    <w:p w14:paraId="66BEB447" w14:textId="77777777" w:rsidR="00981B34" w:rsidRPr="0082558C" w:rsidRDefault="002108F9" w:rsidP="00AD3C95">
      <w:pPr>
        <w:pStyle w:val="newncpi"/>
        <w:keepNext/>
        <w:rPr>
          <w:sz w:val="30"/>
          <w:szCs w:val="30"/>
        </w:rPr>
      </w:pPr>
      <w:r w:rsidRPr="0082558C">
        <w:rPr>
          <w:sz w:val="30"/>
          <w:szCs w:val="30"/>
        </w:rPr>
        <w:t> </w:t>
      </w:r>
    </w:p>
    <w:p w14:paraId="3D16F992" w14:textId="2C179027" w:rsidR="00981B34" w:rsidRPr="0082558C" w:rsidRDefault="002108F9" w:rsidP="00AD3C95">
      <w:pPr>
        <w:pStyle w:val="newncpi0"/>
        <w:keepNext/>
        <w:jc w:val="center"/>
        <w:rPr>
          <w:sz w:val="30"/>
          <w:szCs w:val="30"/>
        </w:rPr>
      </w:pPr>
      <w:r w:rsidRPr="0082558C">
        <w:rPr>
          <w:sz w:val="30"/>
          <w:szCs w:val="30"/>
        </w:rPr>
        <w:t>Катэгоры</w:t>
      </w:r>
      <w:r w:rsidRPr="0082558C">
        <w:rPr>
          <w:sz w:val="30"/>
          <w:szCs w:val="30"/>
          <w:lang w:val="be-BY"/>
        </w:rPr>
        <w:t xml:space="preserve">і </w:t>
      </w:r>
      <w:r w:rsidRPr="0082558C">
        <w:rPr>
          <w:sz w:val="30"/>
          <w:szCs w:val="30"/>
        </w:rPr>
        <w:t xml:space="preserve">трубаправодаў і арматуры, </w:t>
      </w:r>
      <w:r w:rsidR="002B4156" w:rsidRPr="0082558C">
        <w:rPr>
          <w:sz w:val="30"/>
          <w:szCs w:val="30"/>
          <w:lang w:val="be-BY"/>
        </w:rPr>
        <w:t xml:space="preserve">якія </w:t>
      </w:r>
      <w:r w:rsidRPr="0082558C">
        <w:rPr>
          <w:sz w:val="30"/>
          <w:szCs w:val="30"/>
        </w:rPr>
        <w:t>прызначан</w:t>
      </w:r>
      <w:r w:rsidRPr="0082558C">
        <w:rPr>
          <w:sz w:val="30"/>
          <w:szCs w:val="30"/>
          <w:lang w:val="be-BY"/>
        </w:rPr>
        <w:t>ы</w:t>
      </w:r>
      <w:r w:rsidRPr="0082558C">
        <w:rPr>
          <w:sz w:val="30"/>
          <w:szCs w:val="30"/>
        </w:rPr>
        <w:t xml:space="preserve"> для вадкасцей і</w:t>
      </w:r>
      <w:r w:rsidR="002B4156" w:rsidRPr="0082558C">
        <w:rPr>
          <w:sz w:val="30"/>
          <w:szCs w:val="30"/>
          <w:lang w:val="be-BY"/>
        </w:rPr>
        <w:t xml:space="preserve"> </w:t>
      </w:r>
      <w:r w:rsidRPr="0082558C">
        <w:rPr>
          <w:sz w:val="30"/>
          <w:szCs w:val="30"/>
        </w:rPr>
        <w:t>выкарыстоўваюцца для рабочых асяроддзяў групы 2</w:t>
      </w:r>
    </w:p>
    <w:p w14:paraId="35713C3E" w14:textId="77777777" w:rsidR="00981B34" w:rsidRPr="0082558C" w:rsidRDefault="002108F9" w:rsidP="00AD3C95">
      <w:pPr>
        <w:pStyle w:val="newncpi"/>
        <w:keepNext/>
      </w:pPr>
      <w:r w:rsidRPr="0082558C">
        <w:t> </w:t>
      </w:r>
    </w:p>
    <w:tbl>
      <w:tblPr>
        <w:tblW w:w="5000" w:type="pct"/>
        <w:tblBorders>
          <w:top w:val="single" w:sz="4" w:space="0" w:color="000000"/>
          <w:left w:val="single" w:sz="4" w:space="0" w:color="auto"/>
          <w:bottom w:val="single" w:sz="4" w:space="0" w:color="000000"/>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1844"/>
        <w:gridCol w:w="2271"/>
        <w:gridCol w:w="3266"/>
        <w:gridCol w:w="1986"/>
      </w:tblGrid>
      <w:tr w:rsidR="00981B34" w:rsidRPr="0082558C" w14:paraId="4C25A3DE" w14:textId="77777777" w:rsidTr="00AD3C95">
        <w:trPr>
          <w:trHeight w:val="238"/>
        </w:trPr>
        <w:tc>
          <w:tcPr>
            <w:tcW w:w="1842" w:type="dxa"/>
            <w:tcBorders>
              <w:bottom w:val="single" w:sz="4" w:space="0" w:color="auto"/>
            </w:tcBorders>
            <w:vAlign w:val="center"/>
          </w:tcPr>
          <w:p w14:paraId="5420E712" w14:textId="77777777" w:rsidR="00981B34" w:rsidRPr="0082558C" w:rsidRDefault="002108F9" w:rsidP="00AD3C95">
            <w:pPr>
              <w:pStyle w:val="table10"/>
              <w:keepNext/>
              <w:widowControl w:val="0"/>
              <w:jc w:val="center"/>
              <w:rPr>
                <w:sz w:val="24"/>
                <w:szCs w:val="24"/>
              </w:rPr>
            </w:pPr>
            <w:r w:rsidRPr="0082558C">
              <w:rPr>
                <w:sz w:val="24"/>
                <w:szCs w:val="24"/>
              </w:rPr>
              <w:t>Катэгорыя абсталявання</w:t>
            </w:r>
          </w:p>
        </w:tc>
        <w:tc>
          <w:tcPr>
            <w:tcW w:w="2268" w:type="dxa"/>
            <w:tcBorders>
              <w:bottom w:val="single" w:sz="4" w:space="0" w:color="auto"/>
            </w:tcBorders>
            <w:vAlign w:val="center"/>
          </w:tcPr>
          <w:p w14:paraId="0D4D817F" w14:textId="77777777" w:rsidR="00981B34" w:rsidRPr="0082558C" w:rsidRDefault="002108F9" w:rsidP="00AD3C95">
            <w:pPr>
              <w:pStyle w:val="table10"/>
              <w:keepNext/>
              <w:widowControl w:val="0"/>
              <w:jc w:val="center"/>
              <w:rPr>
                <w:sz w:val="24"/>
                <w:szCs w:val="24"/>
              </w:rPr>
            </w:pPr>
            <w:r w:rsidRPr="0082558C">
              <w:rPr>
                <w:sz w:val="24"/>
                <w:szCs w:val="24"/>
              </w:rPr>
              <w:t>Намінальны дыяметр (мм)</w:t>
            </w:r>
          </w:p>
        </w:tc>
        <w:tc>
          <w:tcPr>
            <w:tcW w:w="3261" w:type="dxa"/>
            <w:tcBorders>
              <w:bottom w:val="single" w:sz="4" w:space="0" w:color="auto"/>
            </w:tcBorders>
            <w:vAlign w:val="center"/>
          </w:tcPr>
          <w:p w14:paraId="716DA473" w14:textId="77777777" w:rsidR="00981B34" w:rsidRPr="0082558C" w:rsidRDefault="002108F9" w:rsidP="00AD3C95">
            <w:pPr>
              <w:pStyle w:val="table10"/>
              <w:keepNext/>
              <w:widowControl w:val="0"/>
              <w:jc w:val="center"/>
              <w:rPr>
                <w:sz w:val="24"/>
                <w:szCs w:val="24"/>
              </w:rPr>
            </w:pPr>
            <w:r w:rsidRPr="0082558C">
              <w:rPr>
                <w:sz w:val="24"/>
                <w:szCs w:val="24"/>
                <w:lang w:val="be-BY"/>
              </w:rPr>
              <w:t xml:space="preserve">Здабытак </w:t>
            </w:r>
            <w:r w:rsidRPr="0082558C">
              <w:rPr>
                <w:sz w:val="24"/>
                <w:szCs w:val="24"/>
              </w:rPr>
              <w:t>значэння разліковага ціску і значэння намінальнага дыяметра (МП</w:t>
            </w:r>
            <w:r w:rsidRPr="0082558C">
              <w:rPr>
                <w:sz w:val="24"/>
                <w:szCs w:val="24"/>
                <w:lang w:val="be-BY"/>
              </w:rPr>
              <w:t>а</w:t>
            </w:r>
            <w:r w:rsidRPr="0082558C">
              <w:rPr>
                <w:sz w:val="24"/>
                <w:szCs w:val="24"/>
              </w:rPr>
              <w:t>·мм)</w:t>
            </w:r>
          </w:p>
        </w:tc>
        <w:tc>
          <w:tcPr>
            <w:tcW w:w="1983" w:type="dxa"/>
            <w:tcBorders>
              <w:bottom w:val="single" w:sz="4" w:space="0" w:color="auto"/>
            </w:tcBorders>
            <w:vAlign w:val="center"/>
          </w:tcPr>
          <w:p w14:paraId="164ABC47" w14:textId="77777777" w:rsidR="00981B34" w:rsidRPr="0082558C" w:rsidRDefault="002108F9" w:rsidP="00AD3C95">
            <w:pPr>
              <w:pStyle w:val="table10"/>
              <w:keepNext/>
              <w:widowControl w:val="0"/>
              <w:jc w:val="center"/>
              <w:rPr>
                <w:sz w:val="24"/>
                <w:szCs w:val="24"/>
              </w:rPr>
            </w:pPr>
            <w:r w:rsidRPr="0082558C">
              <w:rPr>
                <w:sz w:val="24"/>
                <w:szCs w:val="24"/>
              </w:rPr>
              <w:t>Разліковы ціск (МП</w:t>
            </w:r>
            <w:r w:rsidRPr="0082558C">
              <w:rPr>
                <w:sz w:val="24"/>
                <w:szCs w:val="24"/>
                <w:lang w:val="be-BY"/>
              </w:rPr>
              <w:t>а</w:t>
            </w:r>
            <w:r w:rsidRPr="0082558C">
              <w:rPr>
                <w:sz w:val="24"/>
                <w:szCs w:val="24"/>
              </w:rPr>
              <w:t>)</w:t>
            </w:r>
          </w:p>
        </w:tc>
      </w:tr>
      <w:tr w:rsidR="00981B34" w:rsidRPr="0082558C" w14:paraId="4132DF23" w14:textId="77777777" w:rsidTr="00AD3C95">
        <w:trPr>
          <w:trHeight w:val="238"/>
        </w:trPr>
        <w:tc>
          <w:tcPr>
            <w:tcW w:w="1842" w:type="dxa"/>
            <w:tcBorders>
              <w:top w:val="single" w:sz="4" w:space="0" w:color="auto"/>
              <w:bottom w:val="single" w:sz="4" w:space="0" w:color="auto"/>
            </w:tcBorders>
            <w:vAlign w:val="center"/>
          </w:tcPr>
          <w:p w14:paraId="5B0C5EB4" w14:textId="77777777" w:rsidR="00981B34" w:rsidRPr="0082558C" w:rsidRDefault="002108F9" w:rsidP="00AD3C95">
            <w:pPr>
              <w:pStyle w:val="table10"/>
              <w:keepNext/>
              <w:widowControl w:val="0"/>
              <w:jc w:val="center"/>
              <w:rPr>
                <w:sz w:val="24"/>
                <w:szCs w:val="24"/>
              </w:rPr>
            </w:pPr>
            <w:r w:rsidRPr="0082558C">
              <w:rPr>
                <w:sz w:val="24"/>
                <w:szCs w:val="24"/>
              </w:rPr>
              <w:t>1</w:t>
            </w:r>
          </w:p>
        </w:tc>
        <w:tc>
          <w:tcPr>
            <w:tcW w:w="2268" w:type="dxa"/>
            <w:tcBorders>
              <w:top w:val="single" w:sz="4" w:space="0" w:color="auto"/>
              <w:bottom w:val="single" w:sz="4" w:space="0" w:color="auto"/>
            </w:tcBorders>
            <w:vAlign w:val="center"/>
          </w:tcPr>
          <w:p w14:paraId="0499FE2E" w14:textId="77777777" w:rsidR="00981B34" w:rsidRPr="0082558C" w:rsidRDefault="002108F9" w:rsidP="00AD3C95">
            <w:pPr>
              <w:pStyle w:val="table10"/>
              <w:keepNext/>
              <w:widowControl w:val="0"/>
              <w:jc w:val="center"/>
              <w:rPr>
                <w:sz w:val="24"/>
                <w:szCs w:val="24"/>
              </w:rPr>
            </w:pPr>
            <w:r w:rsidRPr="0082558C">
              <w:rPr>
                <w:sz w:val="24"/>
                <w:szCs w:val="24"/>
              </w:rPr>
              <w:t>2</w:t>
            </w:r>
          </w:p>
        </w:tc>
        <w:tc>
          <w:tcPr>
            <w:tcW w:w="3261" w:type="dxa"/>
            <w:tcBorders>
              <w:top w:val="single" w:sz="4" w:space="0" w:color="auto"/>
              <w:bottom w:val="single" w:sz="4" w:space="0" w:color="auto"/>
            </w:tcBorders>
            <w:vAlign w:val="center"/>
          </w:tcPr>
          <w:p w14:paraId="22B8D592" w14:textId="77777777" w:rsidR="00981B34" w:rsidRPr="0082558C" w:rsidRDefault="002108F9" w:rsidP="00AD3C95">
            <w:pPr>
              <w:pStyle w:val="table10"/>
              <w:keepNext/>
              <w:widowControl w:val="0"/>
              <w:jc w:val="center"/>
              <w:rPr>
                <w:sz w:val="24"/>
                <w:szCs w:val="24"/>
              </w:rPr>
            </w:pPr>
            <w:r w:rsidRPr="0082558C">
              <w:rPr>
                <w:sz w:val="24"/>
                <w:szCs w:val="24"/>
              </w:rPr>
              <w:t>3</w:t>
            </w:r>
          </w:p>
        </w:tc>
        <w:tc>
          <w:tcPr>
            <w:tcW w:w="1983" w:type="dxa"/>
            <w:tcBorders>
              <w:top w:val="single" w:sz="4" w:space="0" w:color="auto"/>
              <w:bottom w:val="single" w:sz="4" w:space="0" w:color="auto"/>
            </w:tcBorders>
            <w:vAlign w:val="center"/>
          </w:tcPr>
          <w:p w14:paraId="27E617FC" w14:textId="77777777" w:rsidR="00981B34" w:rsidRPr="0082558C" w:rsidRDefault="002108F9" w:rsidP="00AD3C95">
            <w:pPr>
              <w:pStyle w:val="table10"/>
              <w:keepNext/>
              <w:widowControl w:val="0"/>
              <w:jc w:val="center"/>
              <w:rPr>
                <w:sz w:val="24"/>
                <w:szCs w:val="24"/>
              </w:rPr>
            </w:pPr>
            <w:r w:rsidRPr="0082558C">
              <w:rPr>
                <w:sz w:val="24"/>
                <w:szCs w:val="24"/>
              </w:rPr>
              <w:t>4</w:t>
            </w:r>
          </w:p>
        </w:tc>
      </w:tr>
      <w:tr w:rsidR="00981B34" w:rsidRPr="0082558C" w14:paraId="4FA08956" w14:textId="77777777" w:rsidTr="00AD3C95">
        <w:trPr>
          <w:trHeight w:val="238"/>
        </w:trPr>
        <w:tc>
          <w:tcPr>
            <w:tcW w:w="1842" w:type="dxa"/>
            <w:tcBorders>
              <w:top w:val="single" w:sz="4" w:space="0" w:color="auto"/>
              <w:left w:val="nil"/>
              <w:bottom w:val="nil"/>
              <w:right w:val="nil"/>
            </w:tcBorders>
          </w:tcPr>
          <w:p w14:paraId="57A70B38" w14:textId="77777777" w:rsidR="00981B34" w:rsidRPr="0082558C" w:rsidRDefault="002108F9">
            <w:pPr>
              <w:pStyle w:val="table10"/>
              <w:widowControl w:val="0"/>
              <w:spacing w:before="120"/>
              <w:jc w:val="center"/>
              <w:rPr>
                <w:sz w:val="24"/>
                <w:szCs w:val="24"/>
              </w:rPr>
            </w:pPr>
            <w:r w:rsidRPr="0082558C">
              <w:rPr>
                <w:sz w:val="24"/>
                <w:szCs w:val="24"/>
              </w:rPr>
              <w:t>1-я</w:t>
            </w:r>
          </w:p>
        </w:tc>
        <w:tc>
          <w:tcPr>
            <w:tcW w:w="2268" w:type="dxa"/>
            <w:tcBorders>
              <w:top w:val="single" w:sz="4" w:space="0" w:color="auto"/>
              <w:left w:val="nil"/>
              <w:bottom w:val="nil"/>
              <w:right w:val="nil"/>
            </w:tcBorders>
          </w:tcPr>
          <w:p w14:paraId="3E664474" w14:textId="7CF501F4" w:rsidR="00981B34" w:rsidRPr="0082558C" w:rsidRDefault="00AD3C95">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200</w:t>
            </w:r>
          </w:p>
        </w:tc>
        <w:tc>
          <w:tcPr>
            <w:tcW w:w="3261" w:type="dxa"/>
            <w:tcBorders>
              <w:top w:val="single" w:sz="4" w:space="0" w:color="auto"/>
              <w:left w:val="nil"/>
              <w:bottom w:val="nil"/>
              <w:right w:val="nil"/>
            </w:tcBorders>
          </w:tcPr>
          <w:p w14:paraId="745CD933" w14:textId="1347B90D" w:rsidR="00981B34" w:rsidRPr="0082558C" w:rsidRDefault="00AD3C95">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500</w:t>
            </w:r>
          </w:p>
        </w:tc>
        <w:tc>
          <w:tcPr>
            <w:tcW w:w="1983" w:type="dxa"/>
            <w:tcBorders>
              <w:top w:val="single" w:sz="4" w:space="0" w:color="auto"/>
              <w:left w:val="nil"/>
              <w:bottom w:val="nil"/>
              <w:right w:val="nil"/>
            </w:tcBorders>
          </w:tcPr>
          <w:p w14:paraId="2905692C" w14:textId="3B1817E1" w:rsidR="00981B34" w:rsidRPr="0082558C" w:rsidRDefault="00AD3C95">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1 да 50 уключна</w:t>
            </w:r>
          </w:p>
        </w:tc>
      </w:tr>
      <w:tr w:rsidR="00981B34" w:rsidRPr="0082558C" w14:paraId="324D7F30" w14:textId="77777777" w:rsidTr="00AD3C95">
        <w:trPr>
          <w:trHeight w:val="238"/>
        </w:trPr>
        <w:tc>
          <w:tcPr>
            <w:tcW w:w="1842" w:type="dxa"/>
            <w:tcBorders>
              <w:top w:val="nil"/>
              <w:left w:val="nil"/>
              <w:bottom w:val="nil"/>
              <w:right w:val="nil"/>
            </w:tcBorders>
          </w:tcPr>
          <w:p w14:paraId="5CC1859A" w14:textId="77777777" w:rsidR="00981B34" w:rsidRPr="0082558C" w:rsidRDefault="002108F9">
            <w:pPr>
              <w:pStyle w:val="table10"/>
              <w:widowControl w:val="0"/>
              <w:spacing w:before="120"/>
              <w:jc w:val="center"/>
              <w:rPr>
                <w:sz w:val="24"/>
                <w:szCs w:val="24"/>
              </w:rPr>
            </w:pPr>
            <w:r w:rsidRPr="0082558C">
              <w:rPr>
                <w:sz w:val="24"/>
                <w:szCs w:val="24"/>
              </w:rPr>
              <w:t>2-я</w:t>
            </w:r>
          </w:p>
        </w:tc>
        <w:tc>
          <w:tcPr>
            <w:tcW w:w="2268" w:type="dxa"/>
            <w:tcBorders>
              <w:top w:val="nil"/>
              <w:left w:val="nil"/>
              <w:bottom w:val="nil"/>
              <w:right w:val="nil"/>
            </w:tcBorders>
          </w:tcPr>
          <w:p w14:paraId="072F4B3A" w14:textId="3C08A07B" w:rsidR="00981B34" w:rsidRPr="0082558C" w:rsidRDefault="00AD3C95">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200</w:t>
            </w:r>
          </w:p>
        </w:tc>
        <w:tc>
          <w:tcPr>
            <w:tcW w:w="3261" w:type="dxa"/>
            <w:tcBorders>
              <w:top w:val="nil"/>
              <w:left w:val="nil"/>
              <w:bottom w:val="nil"/>
              <w:right w:val="nil"/>
            </w:tcBorders>
          </w:tcPr>
          <w:p w14:paraId="3C65A139" w14:textId="77777777" w:rsidR="00981B34" w:rsidRPr="0082558C" w:rsidRDefault="002108F9">
            <w:pPr>
              <w:pStyle w:val="table10"/>
              <w:widowControl w:val="0"/>
              <w:spacing w:before="120"/>
              <w:jc w:val="center"/>
              <w:rPr>
                <w:sz w:val="24"/>
                <w:szCs w:val="24"/>
              </w:rPr>
            </w:pPr>
            <w:r w:rsidRPr="0082558C">
              <w:rPr>
                <w:sz w:val="24"/>
                <w:szCs w:val="24"/>
              </w:rPr>
              <w:t>не нармуецца</w:t>
            </w:r>
          </w:p>
        </w:tc>
        <w:tc>
          <w:tcPr>
            <w:tcW w:w="1983" w:type="dxa"/>
            <w:tcBorders>
              <w:top w:val="nil"/>
              <w:left w:val="nil"/>
              <w:bottom w:val="nil"/>
              <w:right w:val="nil"/>
            </w:tcBorders>
          </w:tcPr>
          <w:p w14:paraId="21E6E78B" w14:textId="7C194294" w:rsidR="00981B34" w:rsidRPr="0082558C" w:rsidRDefault="00AD3C95">
            <w:pPr>
              <w:pStyle w:val="table10"/>
              <w:widowControl w:val="0"/>
              <w:spacing w:before="120"/>
              <w:jc w:val="center"/>
              <w:rPr>
                <w:sz w:val="24"/>
                <w:szCs w:val="24"/>
              </w:rPr>
            </w:pPr>
            <w:r w:rsidRPr="0082558C">
              <w:rPr>
                <w:sz w:val="24"/>
                <w:szCs w:val="24"/>
              </w:rPr>
              <w:t>большы</w:t>
            </w:r>
            <w:r w:rsidR="002108F9" w:rsidRPr="0082558C">
              <w:rPr>
                <w:sz w:val="24"/>
                <w:szCs w:val="24"/>
              </w:rPr>
              <w:t xml:space="preserve"> за 50</w:t>
            </w:r>
            <w:r w:rsidR="002108F9" w:rsidRPr="0082558C">
              <w:rPr>
                <w:rStyle w:val="rednoun"/>
                <w:sz w:val="24"/>
                <w:szCs w:val="24"/>
              </w:rPr>
              <w:t>»</w:t>
            </w:r>
            <w:r w:rsidR="002108F9" w:rsidRPr="0082558C">
              <w:rPr>
                <w:sz w:val="24"/>
                <w:szCs w:val="24"/>
              </w:rPr>
              <w:t>.</w:t>
            </w:r>
          </w:p>
        </w:tc>
      </w:tr>
    </w:tbl>
    <w:p w14:paraId="464F3EB8" w14:textId="77777777" w:rsidR="00AD3C95" w:rsidRPr="0082558C" w:rsidRDefault="00AD3C95">
      <w:pPr>
        <w:pStyle w:val="newncpi"/>
      </w:pPr>
    </w:p>
    <w:p w14:paraId="6215170C" w14:textId="5B577C7A" w:rsidR="00981B34" w:rsidRPr="0082558C" w:rsidRDefault="002108F9">
      <w:pPr>
        <w:pStyle w:val="newncpi"/>
      </w:pPr>
      <w:r w:rsidRPr="0082558C">
        <w:t> </w:t>
      </w:r>
    </w:p>
    <w:p w14:paraId="5E22138E" w14:textId="77777777" w:rsidR="00981B34" w:rsidRPr="0082558C" w:rsidRDefault="002108F9" w:rsidP="000A41F7">
      <w:pPr>
        <w:pStyle w:val="point"/>
        <w:spacing w:line="360" w:lineRule="auto"/>
        <w:ind w:firstLine="709"/>
        <w:rPr>
          <w:sz w:val="30"/>
          <w:szCs w:val="30"/>
        </w:rPr>
      </w:pPr>
      <w:r w:rsidRPr="0082558C">
        <w:rPr>
          <w:sz w:val="30"/>
          <w:szCs w:val="30"/>
        </w:rPr>
        <w:t xml:space="preserve">33. У дадатку № 2 да </w:t>
      </w:r>
      <w:r w:rsidRPr="0082558C">
        <w:rPr>
          <w:sz w:val="30"/>
          <w:szCs w:val="30"/>
          <w:lang w:val="be-BY"/>
        </w:rPr>
        <w:t xml:space="preserve">ўказанага </w:t>
      </w:r>
      <w:r w:rsidRPr="0082558C">
        <w:rPr>
          <w:sz w:val="30"/>
          <w:szCs w:val="30"/>
        </w:rPr>
        <w:t>тэхнічнага рэгламенту:</w:t>
      </w:r>
    </w:p>
    <w:p w14:paraId="5C551383" w14:textId="77777777" w:rsidR="00981B34" w:rsidRPr="0082558C" w:rsidRDefault="002108F9" w:rsidP="000A41F7">
      <w:pPr>
        <w:pStyle w:val="point"/>
        <w:spacing w:line="360" w:lineRule="auto"/>
        <w:ind w:firstLine="709"/>
        <w:rPr>
          <w:sz w:val="30"/>
          <w:szCs w:val="30"/>
        </w:rPr>
      </w:pPr>
      <w:r w:rsidRPr="0082558C">
        <w:rPr>
          <w:sz w:val="30"/>
          <w:szCs w:val="30"/>
        </w:rPr>
        <w:t>1) падпункт «</w:t>
      </w:r>
      <w:r w:rsidRPr="0082558C">
        <w:rPr>
          <w:sz w:val="30"/>
          <w:szCs w:val="30"/>
          <w:lang w:val="be-BY"/>
        </w:rPr>
        <w:t>в</w:t>
      </w:r>
      <w:r w:rsidRPr="0082558C">
        <w:rPr>
          <w:sz w:val="30"/>
          <w:szCs w:val="30"/>
        </w:rPr>
        <w:t>» пункта 1 выкласці ў наступнай рэдакцыі:</w:t>
      </w:r>
    </w:p>
    <w:p w14:paraId="46DA7C21" w14:textId="2FCABEAE" w:rsidR="00981B34" w:rsidRPr="0082558C" w:rsidRDefault="002108F9" w:rsidP="000A41F7">
      <w:pPr>
        <w:pStyle w:val="newncpi"/>
        <w:spacing w:line="360" w:lineRule="auto"/>
        <w:ind w:firstLine="709"/>
        <w:rPr>
          <w:sz w:val="30"/>
          <w:szCs w:val="30"/>
          <w:lang w:val="be-BY"/>
        </w:rPr>
      </w:pPr>
      <w:r w:rsidRPr="0082558C">
        <w:rPr>
          <w:sz w:val="30"/>
          <w:szCs w:val="30"/>
        </w:rPr>
        <w:t>«</w:t>
      </w:r>
      <w:r w:rsidRPr="0082558C">
        <w:rPr>
          <w:sz w:val="30"/>
          <w:szCs w:val="30"/>
          <w:lang w:val="be-BY"/>
        </w:rPr>
        <w:t>в</w:t>
      </w:r>
      <w:r w:rsidRPr="0082558C">
        <w:rPr>
          <w:sz w:val="30"/>
          <w:szCs w:val="30"/>
        </w:rPr>
        <w:t>) статычны ціск у рабочых умовах і статычны ціск ва ўмовах выпрабавання з улікам гідрастатычнага ціску вадкасці ў абсталяванні і (або) ціску сыпучага матэрыялу, а таксама кароткачасовае павышэнне ціску падчас дзеяння</w:t>
      </w:r>
      <w:r w:rsidR="003F16FE" w:rsidRPr="0082558C">
        <w:rPr>
          <w:sz w:val="30"/>
          <w:szCs w:val="30"/>
          <w:lang w:val="be-BY"/>
        </w:rPr>
        <w:t xml:space="preserve"> </w:t>
      </w:r>
      <w:r w:rsidR="00A77A37" w:rsidRPr="0082558C">
        <w:rPr>
          <w:sz w:val="30"/>
          <w:szCs w:val="30"/>
          <w:lang w:val="be-BY"/>
        </w:rPr>
        <w:t>засцерагальных у</w:t>
      </w:r>
      <w:r w:rsidRPr="0082558C">
        <w:rPr>
          <w:sz w:val="30"/>
          <w:szCs w:val="30"/>
          <w:lang w:val="be-BY"/>
        </w:rPr>
        <w:t>стройстваў</w:t>
      </w:r>
      <w:r w:rsidRPr="0082558C">
        <w:rPr>
          <w:sz w:val="30"/>
          <w:szCs w:val="30"/>
        </w:rPr>
        <w:t>;»;</w:t>
      </w:r>
    </w:p>
    <w:p w14:paraId="46D8DB46" w14:textId="77777777" w:rsidR="00981B34" w:rsidRPr="0082558C" w:rsidRDefault="002108F9" w:rsidP="000A41F7">
      <w:pPr>
        <w:pStyle w:val="point"/>
        <w:spacing w:line="360" w:lineRule="auto"/>
        <w:ind w:firstLine="709"/>
        <w:rPr>
          <w:sz w:val="30"/>
          <w:szCs w:val="30"/>
        </w:rPr>
      </w:pPr>
      <w:r w:rsidRPr="0082558C">
        <w:rPr>
          <w:sz w:val="30"/>
          <w:szCs w:val="30"/>
        </w:rPr>
        <w:t>2) падпункт «г» пункта 2 выключыць;</w:t>
      </w:r>
    </w:p>
    <w:p w14:paraId="0860EBBE" w14:textId="77777777" w:rsidR="00981B34" w:rsidRPr="0082558C" w:rsidRDefault="002108F9" w:rsidP="000A41F7">
      <w:pPr>
        <w:pStyle w:val="point"/>
        <w:spacing w:line="360" w:lineRule="auto"/>
        <w:ind w:firstLine="709"/>
        <w:rPr>
          <w:sz w:val="30"/>
          <w:szCs w:val="30"/>
        </w:rPr>
      </w:pPr>
      <w:r w:rsidRPr="0082558C">
        <w:rPr>
          <w:sz w:val="30"/>
          <w:szCs w:val="30"/>
        </w:rPr>
        <w:t>3) у пункце 14:</w:t>
      </w:r>
    </w:p>
    <w:p w14:paraId="09408D4D" w14:textId="77777777" w:rsidR="00981B34" w:rsidRPr="0082558C" w:rsidRDefault="002108F9" w:rsidP="000A41F7">
      <w:pPr>
        <w:pStyle w:val="newncpi"/>
        <w:spacing w:line="360" w:lineRule="auto"/>
        <w:ind w:firstLine="709"/>
        <w:rPr>
          <w:sz w:val="30"/>
          <w:szCs w:val="30"/>
        </w:rPr>
      </w:pPr>
      <w:r w:rsidRPr="0082558C">
        <w:rPr>
          <w:sz w:val="30"/>
          <w:szCs w:val="30"/>
        </w:rPr>
        <w:t>падпункты «б» і «</w:t>
      </w:r>
      <w:r w:rsidRPr="0082558C">
        <w:rPr>
          <w:sz w:val="30"/>
          <w:szCs w:val="30"/>
          <w:lang w:val="be-BY"/>
        </w:rPr>
        <w:t>в</w:t>
      </w:r>
      <w:r w:rsidRPr="0082558C">
        <w:rPr>
          <w:sz w:val="30"/>
          <w:szCs w:val="30"/>
        </w:rPr>
        <w:t>» выкласці ў наступнай рэдакцыі:</w:t>
      </w:r>
    </w:p>
    <w:p w14:paraId="0C797C12" w14:textId="77777777" w:rsidR="00981B34" w:rsidRPr="0082558C" w:rsidRDefault="002108F9" w:rsidP="000A41F7">
      <w:pPr>
        <w:pStyle w:val="newncpi"/>
        <w:spacing w:line="360" w:lineRule="auto"/>
        <w:ind w:firstLine="709"/>
        <w:rPr>
          <w:sz w:val="30"/>
          <w:szCs w:val="30"/>
          <w:lang w:val="be-BY"/>
        </w:rPr>
      </w:pPr>
      <w:r w:rsidRPr="0082558C">
        <w:rPr>
          <w:sz w:val="30"/>
          <w:szCs w:val="30"/>
        </w:rPr>
        <w:t>«б) на падставе матэматычнага мадэліравання гранічных станаў і прамога вызначэння гранічнай нагрузкі;</w:t>
      </w:r>
    </w:p>
    <w:p w14:paraId="2B9981C0" w14:textId="7D087D82" w:rsidR="00981B34" w:rsidRPr="0082558C" w:rsidRDefault="002108F9" w:rsidP="000A41F7">
      <w:pPr>
        <w:pStyle w:val="newncpi"/>
        <w:spacing w:line="360" w:lineRule="auto"/>
        <w:ind w:firstLine="709"/>
        <w:rPr>
          <w:sz w:val="30"/>
          <w:szCs w:val="30"/>
        </w:rPr>
      </w:pPr>
      <w:r w:rsidRPr="0082558C">
        <w:rPr>
          <w:sz w:val="30"/>
          <w:szCs w:val="30"/>
          <w:lang w:val="be-BY"/>
        </w:rPr>
        <w:t>в</w:t>
      </w:r>
      <w:r w:rsidRPr="0082558C">
        <w:rPr>
          <w:sz w:val="30"/>
          <w:szCs w:val="30"/>
        </w:rPr>
        <w:t xml:space="preserve">) на падставе </w:t>
      </w:r>
      <w:r w:rsidR="00750AF7" w:rsidRPr="0082558C">
        <w:rPr>
          <w:sz w:val="30"/>
          <w:szCs w:val="30"/>
          <w:lang w:val="be-BY"/>
        </w:rPr>
        <w:t xml:space="preserve">лікавага </w:t>
      </w:r>
      <w:r w:rsidRPr="0082558C">
        <w:rPr>
          <w:sz w:val="30"/>
          <w:szCs w:val="30"/>
        </w:rPr>
        <w:t>аналізу напружана-дэфармаванага стану;»;</w:t>
      </w:r>
    </w:p>
    <w:p w14:paraId="3B1379F8" w14:textId="77777777" w:rsidR="00981B34" w:rsidRPr="0082558C" w:rsidRDefault="002108F9" w:rsidP="000A41F7">
      <w:pPr>
        <w:pStyle w:val="newncpi"/>
        <w:spacing w:line="360" w:lineRule="auto"/>
        <w:ind w:firstLine="709"/>
        <w:rPr>
          <w:sz w:val="30"/>
          <w:szCs w:val="30"/>
        </w:rPr>
      </w:pPr>
      <w:r w:rsidRPr="0082558C">
        <w:rPr>
          <w:sz w:val="30"/>
          <w:szCs w:val="30"/>
        </w:rPr>
        <w:t>дапоўніць падпунктам «г» наступнага зместу:</w:t>
      </w:r>
    </w:p>
    <w:p w14:paraId="753AE30D" w14:textId="77777777" w:rsidR="00981B34" w:rsidRPr="0082558C" w:rsidRDefault="002108F9" w:rsidP="000A41F7">
      <w:pPr>
        <w:pStyle w:val="newncpi"/>
        <w:spacing w:line="360" w:lineRule="auto"/>
        <w:ind w:firstLine="709"/>
        <w:rPr>
          <w:sz w:val="30"/>
          <w:szCs w:val="30"/>
        </w:rPr>
      </w:pPr>
      <w:r w:rsidRPr="0082558C">
        <w:rPr>
          <w:sz w:val="30"/>
          <w:szCs w:val="30"/>
        </w:rPr>
        <w:t>«г) на падставе механікі разбурэння.»;</w:t>
      </w:r>
    </w:p>
    <w:p w14:paraId="6F256042" w14:textId="77777777" w:rsidR="00981B34" w:rsidRPr="0082558C" w:rsidRDefault="002108F9" w:rsidP="000A41F7">
      <w:pPr>
        <w:pStyle w:val="point"/>
        <w:spacing w:line="360" w:lineRule="auto"/>
        <w:ind w:firstLine="709"/>
        <w:rPr>
          <w:sz w:val="30"/>
          <w:szCs w:val="30"/>
        </w:rPr>
      </w:pPr>
      <w:r w:rsidRPr="0082558C">
        <w:rPr>
          <w:sz w:val="30"/>
          <w:szCs w:val="30"/>
        </w:rPr>
        <w:t>4) у пункце 15 словы «Пры разліку на</w:t>
      </w:r>
      <w:r w:rsidRPr="0082558C">
        <w:rPr>
          <w:sz w:val="30"/>
          <w:szCs w:val="30"/>
          <w:lang w:val="be-BY"/>
        </w:rPr>
        <w:t xml:space="preserve"> трываласць</w:t>
      </w:r>
      <w:r w:rsidRPr="0082558C">
        <w:rPr>
          <w:sz w:val="30"/>
          <w:szCs w:val="30"/>
        </w:rPr>
        <w:t>»</w:t>
      </w:r>
      <w:r w:rsidRPr="0082558C">
        <w:rPr>
          <w:sz w:val="30"/>
          <w:szCs w:val="30"/>
          <w:lang w:val="be-BY"/>
        </w:rPr>
        <w:t xml:space="preserve"> </w:t>
      </w:r>
      <w:r w:rsidRPr="0082558C">
        <w:rPr>
          <w:sz w:val="30"/>
          <w:szCs w:val="30"/>
        </w:rPr>
        <w:t>замяніць словамі «Пры распрацоўцы (праектаванні)»;</w:t>
      </w:r>
    </w:p>
    <w:p w14:paraId="07EAAB9B" w14:textId="77777777" w:rsidR="00981B34" w:rsidRPr="0082558C" w:rsidRDefault="002108F9" w:rsidP="000A41F7">
      <w:pPr>
        <w:pStyle w:val="point"/>
        <w:spacing w:line="360" w:lineRule="auto"/>
        <w:ind w:firstLine="709"/>
        <w:rPr>
          <w:sz w:val="30"/>
          <w:szCs w:val="30"/>
        </w:rPr>
      </w:pPr>
      <w:r w:rsidRPr="0082558C">
        <w:rPr>
          <w:sz w:val="30"/>
          <w:szCs w:val="30"/>
        </w:rPr>
        <w:t>5) у пункце 16:</w:t>
      </w:r>
    </w:p>
    <w:p w14:paraId="50C614E0" w14:textId="77777777" w:rsidR="00981B34" w:rsidRPr="0082558C" w:rsidRDefault="002108F9" w:rsidP="000A41F7">
      <w:pPr>
        <w:pStyle w:val="newncpi"/>
        <w:spacing w:line="360" w:lineRule="auto"/>
        <w:ind w:firstLine="709"/>
        <w:rPr>
          <w:sz w:val="30"/>
          <w:szCs w:val="30"/>
        </w:rPr>
      </w:pPr>
      <w:r w:rsidRPr="0082558C">
        <w:rPr>
          <w:sz w:val="30"/>
          <w:szCs w:val="30"/>
        </w:rPr>
        <w:t xml:space="preserve">у </w:t>
      </w:r>
      <w:r w:rsidRPr="0082558C">
        <w:rPr>
          <w:sz w:val="30"/>
          <w:szCs w:val="30"/>
          <w:lang w:val="be-BY"/>
        </w:rPr>
        <w:t xml:space="preserve">сказе </w:t>
      </w:r>
      <w:r w:rsidRPr="0082558C">
        <w:rPr>
          <w:sz w:val="30"/>
          <w:szCs w:val="30"/>
        </w:rPr>
        <w:t>перш</w:t>
      </w:r>
      <w:r w:rsidRPr="0082558C">
        <w:rPr>
          <w:sz w:val="30"/>
          <w:szCs w:val="30"/>
          <w:lang w:val="be-BY"/>
        </w:rPr>
        <w:t xml:space="preserve">ым </w:t>
      </w:r>
      <w:r w:rsidRPr="0082558C">
        <w:rPr>
          <w:sz w:val="30"/>
          <w:szCs w:val="30"/>
        </w:rPr>
        <w:t>падпункта «а» сло</w:t>
      </w:r>
      <w:r w:rsidRPr="0082558C">
        <w:rPr>
          <w:sz w:val="30"/>
          <w:szCs w:val="30"/>
          <w:lang w:val="be-BY"/>
        </w:rPr>
        <w:t xml:space="preserve">вы </w:t>
      </w:r>
      <w:r w:rsidRPr="0082558C">
        <w:rPr>
          <w:sz w:val="30"/>
          <w:szCs w:val="30"/>
        </w:rPr>
        <w:t xml:space="preserve">«максімальна </w:t>
      </w:r>
      <w:r w:rsidRPr="0082558C">
        <w:rPr>
          <w:sz w:val="30"/>
          <w:szCs w:val="30"/>
          <w:lang w:val="be-BY"/>
        </w:rPr>
        <w:t>дапушчальнага</w:t>
      </w:r>
      <w:r w:rsidRPr="0082558C">
        <w:rPr>
          <w:sz w:val="30"/>
          <w:szCs w:val="30"/>
        </w:rPr>
        <w:t>» выключыць;</w:t>
      </w:r>
    </w:p>
    <w:p w14:paraId="5A1BBEB9" w14:textId="77777777" w:rsidR="00981B34" w:rsidRPr="0082558C" w:rsidRDefault="002108F9" w:rsidP="000A41F7">
      <w:pPr>
        <w:pStyle w:val="newncpi"/>
        <w:spacing w:line="360" w:lineRule="auto"/>
        <w:ind w:firstLine="709"/>
        <w:rPr>
          <w:sz w:val="30"/>
          <w:szCs w:val="30"/>
        </w:rPr>
      </w:pPr>
      <w:r w:rsidRPr="0082558C">
        <w:rPr>
          <w:sz w:val="30"/>
          <w:szCs w:val="30"/>
        </w:rPr>
        <w:lastRenderedPageBreak/>
        <w:t>падпункт «</w:t>
      </w:r>
      <w:r w:rsidRPr="0082558C">
        <w:rPr>
          <w:sz w:val="30"/>
          <w:szCs w:val="30"/>
          <w:lang w:val="be-BY"/>
        </w:rPr>
        <w:t>в</w:t>
      </w:r>
      <w:r w:rsidRPr="0082558C">
        <w:rPr>
          <w:sz w:val="30"/>
          <w:szCs w:val="30"/>
        </w:rPr>
        <w:t>» выкласці ў наступнай рэдакцыі:</w:t>
      </w:r>
    </w:p>
    <w:p w14:paraId="7570A7E1" w14:textId="77777777" w:rsidR="00981B34" w:rsidRPr="0082558C" w:rsidRDefault="002108F9" w:rsidP="000A41F7">
      <w:pPr>
        <w:pStyle w:val="newncpi"/>
        <w:spacing w:line="360" w:lineRule="auto"/>
        <w:ind w:firstLine="709"/>
        <w:rPr>
          <w:sz w:val="30"/>
          <w:szCs w:val="30"/>
        </w:rPr>
      </w:pPr>
      <w:r w:rsidRPr="0082558C">
        <w:rPr>
          <w:sz w:val="30"/>
          <w:szCs w:val="30"/>
        </w:rPr>
        <w:t>«</w:t>
      </w:r>
      <w:r w:rsidRPr="0082558C">
        <w:rPr>
          <w:sz w:val="30"/>
          <w:szCs w:val="30"/>
          <w:lang w:val="be-BY"/>
        </w:rPr>
        <w:t>в</w:t>
      </w:r>
      <w:r w:rsidRPr="0082558C">
        <w:rPr>
          <w:sz w:val="30"/>
          <w:szCs w:val="30"/>
        </w:rPr>
        <w:t>) матэрыялы для вырабу абсталяванн</w:t>
      </w:r>
      <w:r w:rsidRPr="0082558C">
        <w:rPr>
          <w:sz w:val="30"/>
          <w:szCs w:val="30"/>
          <w:lang w:val="be-BY"/>
        </w:rPr>
        <w:t xml:space="preserve">я </w:t>
      </w:r>
      <w:r w:rsidRPr="0082558C">
        <w:rPr>
          <w:sz w:val="30"/>
          <w:szCs w:val="30"/>
        </w:rPr>
        <w:t>выбіраюцца з улікам дыяпазону разліковых тэмператур;»;</w:t>
      </w:r>
    </w:p>
    <w:p w14:paraId="7DE5596C" w14:textId="77777777" w:rsidR="00981B34" w:rsidRPr="0082558C" w:rsidRDefault="002108F9" w:rsidP="000A41F7">
      <w:pPr>
        <w:pStyle w:val="point"/>
        <w:spacing w:line="360" w:lineRule="auto"/>
        <w:ind w:firstLine="709"/>
        <w:rPr>
          <w:sz w:val="30"/>
          <w:szCs w:val="30"/>
        </w:rPr>
      </w:pPr>
      <w:r w:rsidRPr="0082558C">
        <w:rPr>
          <w:sz w:val="30"/>
          <w:szCs w:val="30"/>
        </w:rPr>
        <w:t>6) падпункт «е» пункта 17 выкласці ў наступнай рэдакцыі:</w:t>
      </w:r>
    </w:p>
    <w:p w14:paraId="62A479A5" w14:textId="77777777" w:rsidR="00981B34" w:rsidRPr="0082558C" w:rsidRDefault="002108F9" w:rsidP="000A41F7">
      <w:pPr>
        <w:pStyle w:val="newncpi"/>
        <w:spacing w:line="360" w:lineRule="auto"/>
        <w:ind w:firstLine="709"/>
        <w:rPr>
          <w:sz w:val="30"/>
          <w:szCs w:val="30"/>
        </w:rPr>
      </w:pPr>
      <w:r w:rsidRPr="0082558C">
        <w:rPr>
          <w:sz w:val="30"/>
          <w:szCs w:val="30"/>
        </w:rPr>
        <w:t>«е) адноснае падаўжэнне і адноснае звужэнне папярочнага сячэння пры разрыве стандартных узораў;»;</w:t>
      </w:r>
    </w:p>
    <w:p w14:paraId="5ADBA10E" w14:textId="77777777" w:rsidR="00981B34" w:rsidRPr="0082558C" w:rsidRDefault="002108F9" w:rsidP="000A41F7">
      <w:pPr>
        <w:pStyle w:val="point"/>
        <w:spacing w:line="360" w:lineRule="auto"/>
        <w:ind w:firstLine="709"/>
        <w:rPr>
          <w:sz w:val="30"/>
          <w:szCs w:val="30"/>
        </w:rPr>
      </w:pPr>
      <w:r w:rsidRPr="0082558C">
        <w:rPr>
          <w:sz w:val="30"/>
          <w:szCs w:val="30"/>
        </w:rPr>
        <w:t>7) пункт 20 прызнаць страціўшым сілу;</w:t>
      </w:r>
    </w:p>
    <w:p w14:paraId="36BE886D" w14:textId="77777777" w:rsidR="00981B34" w:rsidRPr="0082558C" w:rsidRDefault="002108F9" w:rsidP="000A41F7">
      <w:pPr>
        <w:pStyle w:val="point"/>
        <w:spacing w:line="360" w:lineRule="auto"/>
        <w:ind w:firstLine="709"/>
        <w:rPr>
          <w:sz w:val="30"/>
          <w:szCs w:val="30"/>
        </w:rPr>
      </w:pPr>
      <w:r w:rsidRPr="0082558C">
        <w:rPr>
          <w:sz w:val="30"/>
          <w:szCs w:val="30"/>
        </w:rPr>
        <w:t>8) у падпункце «а» пункта 21:</w:t>
      </w:r>
    </w:p>
    <w:p w14:paraId="46849E7B" w14:textId="77777777" w:rsidR="00981B34" w:rsidRPr="0082558C" w:rsidRDefault="002108F9" w:rsidP="000A41F7">
      <w:pPr>
        <w:pStyle w:val="newncpi"/>
        <w:spacing w:line="360" w:lineRule="auto"/>
        <w:ind w:firstLine="709"/>
        <w:rPr>
          <w:sz w:val="30"/>
          <w:szCs w:val="30"/>
        </w:rPr>
      </w:pPr>
      <w:r w:rsidRPr="0082558C">
        <w:rPr>
          <w:sz w:val="30"/>
          <w:szCs w:val="30"/>
        </w:rPr>
        <w:t>па тэксце словы «максімальна дапушчальнай тэмпературы» замяніць словамі «разліковай тэмпературы сценкі»;</w:t>
      </w:r>
    </w:p>
    <w:p w14:paraId="68C0A933" w14:textId="77777777" w:rsidR="00981B34" w:rsidRPr="0082558C" w:rsidRDefault="002108F9" w:rsidP="000A41F7">
      <w:pPr>
        <w:pStyle w:val="newncpi"/>
        <w:spacing w:line="360" w:lineRule="auto"/>
        <w:ind w:firstLine="709"/>
        <w:rPr>
          <w:sz w:val="30"/>
          <w:szCs w:val="30"/>
        </w:rPr>
      </w:pPr>
      <w:r w:rsidRPr="0082558C">
        <w:rPr>
          <w:sz w:val="30"/>
          <w:szCs w:val="30"/>
        </w:rPr>
        <w:t>у абзацы першым слова «пластычных» выключыць;</w:t>
      </w:r>
    </w:p>
    <w:p w14:paraId="42280589" w14:textId="39C170E3" w:rsidR="00981B34" w:rsidRPr="0082558C" w:rsidRDefault="002108F9" w:rsidP="000A41F7">
      <w:pPr>
        <w:pStyle w:val="newncpi"/>
        <w:spacing w:line="360" w:lineRule="auto"/>
        <w:ind w:firstLine="709"/>
        <w:rPr>
          <w:sz w:val="30"/>
          <w:szCs w:val="30"/>
        </w:rPr>
      </w:pPr>
      <w:r w:rsidRPr="0082558C">
        <w:rPr>
          <w:sz w:val="30"/>
          <w:szCs w:val="30"/>
        </w:rPr>
        <w:t>апошні абзац дапоўніць словамі «(мяжа паўзучасці выкарыстоўваецца для вызначэння дапушчальнага напружання ў тых выпадках, калі адсутнічаюць даныя па мяжы працяглай</w:t>
      </w:r>
      <w:r w:rsidRPr="0082558C">
        <w:rPr>
          <w:sz w:val="30"/>
          <w:szCs w:val="30"/>
          <w:lang w:val="be-BY"/>
        </w:rPr>
        <w:t xml:space="preserve"> трываласці </w:t>
      </w:r>
      <w:r w:rsidRPr="0082558C">
        <w:rPr>
          <w:sz w:val="30"/>
          <w:szCs w:val="30"/>
        </w:rPr>
        <w:t xml:space="preserve">або калі па ўмовах эксплуатацыі </w:t>
      </w:r>
      <w:r w:rsidR="005864EF" w:rsidRPr="0082558C">
        <w:rPr>
          <w:sz w:val="30"/>
          <w:szCs w:val="30"/>
          <w:lang w:val="be-BY"/>
        </w:rPr>
        <w:t>неабходна</w:t>
      </w:r>
      <w:r w:rsidRPr="0082558C">
        <w:rPr>
          <w:sz w:val="30"/>
          <w:szCs w:val="30"/>
        </w:rPr>
        <w:t xml:space="preserve"> абмяжоўваць дэфармацыю (перамяшчэнн</w:t>
      </w:r>
      <w:r w:rsidRPr="0082558C">
        <w:rPr>
          <w:sz w:val="30"/>
          <w:szCs w:val="30"/>
          <w:lang w:val="be-BY"/>
        </w:rPr>
        <w:t>і</w:t>
      </w:r>
      <w:r w:rsidRPr="0082558C">
        <w:rPr>
          <w:sz w:val="30"/>
          <w:szCs w:val="30"/>
        </w:rPr>
        <w:t>))»;</w:t>
      </w:r>
    </w:p>
    <w:p w14:paraId="146923DA" w14:textId="77777777" w:rsidR="00981B34" w:rsidRPr="0082558C" w:rsidRDefault="002108F9" w:rsidP="000A41F7">
      <w:pPr>
        <w:pStyle w:val="point"/>
        <w:spacing w:line="360" w:lineRule="auto"/>
        <w:ind w:firstLine="709"/>
        <w:rPr>
          <w:sz w:val="30"/>
          <w:szCs w:val="30"/>
        </w:rPr>
      </w:pPr>
      <w:r w:rsidRPr="0082558C">
        <w:rPr>
          <w:sz w:val="30"/>
          <w:szCs w:val="30"/>
        </w:rPr>
        <w:t>9) пункт 22 выкласці ў наступнай рэдакцыі:</w:t>
      </w:r>
    </w:p>
    <w:p w14:paraId="78FEF8E5" w14:textId="1EEA2F30" w:rsidR="00981B34" w:rsidRPr="0082558C" w:rsidRDefault="002108F9" w:rsidP="000A41F7">
      <w:pPr>
        <w:pStyle w:val="point"/>
        <w:spacing w:line="360" w:lineRule="auto"/>
        <w:ind w:firstLine="709"/>
        <w:rPr>
          <w:sz w:val="30"/>
          <w:szCs w:val="30"/>
        </w:rPr>
      </w:pPr>
      <w:r w:rsidRPr="0082558C">
        <w:rPr>
          <w:rStyle w:val="rednoun"/>
          <w:sz w:val="30"/>
          <w:szCs w:val="30"/>
        </w:rPr>
        <w:t>«</w:t>
      </w:r>
      <w:r w:rsidRPr="0082558C">
        <w:rPr>
          <w:sz w:val="30"/>
          <w:szCs w:val="30"/>
        </w:rPr>
        <w:t>22. Пры адсутнасці даных па мінімальным значэнні ўмоўнай мяжы цякучасці пры 1 працэнце астаткавай дэфармацыі дапускаецца пры вызначэнні дапушчальных напружанняў для аўстэнітнай сталі ў адпаведнасці з пунктам 21 гэтых Патрабаванняў выкарыстоўваць мінімальнае значэнне ўмоўнай мяжы цякучасці пры 0,2 працэнта астаткавай дэфармацыі і разліковай тэмпературы сценкі з каэфіцыентам запасу n</w:t>
      </w:r>
      <w:r w:rsidRPr="0082558C">
        <w:rPr>
          <w:sz w:val="30"/>
          <w:szCs w:val="30"/>
          <w:vertAlign w:val="subscript"/>
        </w:rPr>
        <w:t>т</w:t>
      </w:r>
      <w:r w:rsidRPr="0082558C">
        <w:rPr>
          <w:sz w:val="30"/>
          <w:szCs w:val="30"/>
        </w:rPr>
        <w:t> = 1,3:</w:t>
      </w:r>
    </w:p>
    <w:p w14:paraId="5B4DD151" w14:textId="26E7EA29" w:rsidR="00981B34" w:rsidRPr="0082558C" w:rsidRDefault="00D83AAC" w:rsidP="00D83AAC">
      <w:pPr>
        <w:pStyle w:val="newncpi"/>
        <w:spacing w:line="360" w:lineRule="auto"/>
        <w:ind w:firstLine="0"/>
        <w:jc w:val="center"/>
      </w:pPr>
      <w:r w:rsidRPr="0082558C">
        <w:object w:dxaOrig="1260" w:dyaOrig="690" w14:anchorId="5E1D5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o:spid="_x0000_i1025" type="#_x0000_t75" style="width:63pt;height:34.5pt;visibility:visible;mso-wrap-distance-right:0" o:ole="">
            <v:imagedata r:id="rId8" o:title=""/>
          </v:shape>
          <o:OLEObject Type="Embed" ProgID="Equation.DSMT4" ShapeID="ole_rId6" DrawAspect="Content" ObjectID="_1731756226" r:id="rId9"/>
        </w:object>
      </w:r>
    </w:p>
    <w:p w14:paraId="3E9FDC07" w14:textId="744DE8A6" w:rsidR="00981B34" w:rsidRPr="0082558C" w:rsidRDefault="002108F9" w:rsidP="000A41F7">
      <w:pPr>
        <w:pStyle w:val="newncpi"/>
        <w:spacing w:line="360" w:lineRule="auto"/>
        <w:ind w:firstLine="709"/>
        <w:rPr>
          <w:sz w:val="30"/>
          <w:szCs w:val="30"/>
        </w:rPr>
      </w:pPr>
      <w:r w:rsidRPr="0082558C">
        <w:rPr>
          <w:sz w:val="30"/>
          <w:szCs w:val="30"/>
        </w:rPr>
        <w:t>Для</w:t>
      </w:r>
      <w:r w:rsidRPr="0082558C">
        <w:rPr>
          <w:sz w:val="30"/>
          <w:szCs w:val="30"/>
          <w:lang w:val="be-BY"/>
        </w:rPr>
        <w:t xml:space="preserve"> абечкаў</w:t>
      </w:r>
      <w:r w:rsidRPr="0082558C">
        <w:rPr>
          <w:sz w:val="30"/>
          <w:szCs w:val="30"/>
        </w:rPr>
        <w:t>, труб, днішч</w:t>
      </w:r>
      <w:r w:rsidRPr="0082558C">
        <w:rPr>
          <w:sz w:val="30"/>
          <w:szCs w:val="30"/>
          <w:lang w:val="be-BY"/>
        </w:rPr>
        <w:t>аў</w:t>
      </w:r>
      <w:r w:rsidRPr="0082558C">
        <w:rPr>
          <w:sz w:val="30"/>
          <w:szCs w:val="30"/>
        </w:rPr>
        <w:t xml:space="preserve"> і </w:t>
      </w:r>
      <w:r w:rsidRPr="0082558C">
        <w:rPr>
          <w:sz w:val="30"/>
          <w:szCs w:val="30"/>
          <w:lang w:val="be-BY"/>
        </w:rPr>
        <w:t>іншых</w:t>
      </w:r>
      <w:r w:rsidRPr="0082558C">
        <w:rPr>
          <w:sz w:val="30"/>
          <w:szCs w:val="30"/>
        </w:rPr>
        <w:t xml:space="preserve"> элементаў з аўстэнітнай сталі (акрамя фланцаў), дэфармацыю (перамяшчэнне) якіх у рабочых умовах </w:t>
      </w:r>
      <w:r w:rsidRPr="0082558C">
        <w:rPr>
          <w:sz w:val="30"/>
          <w:szCs w:val="30"/>
          <w:lang w:val="be-BY"/>
        </w:rPr>
        <w:lastRenderedPageBreak/>
        <w:t xml:space="preserve">няма </w:t>
      </w:r>
      <w:r w:rsidRPr="0082558C">
        <w:rPr>
          <w:sz w:val="30"/>
          <w:szCs w:val="30"/>
        </w:rPr>
        <w:t>неабходнасці абмяжоўваць, пры вызначэнні дапушчальных напружанняў у адпаведнасці з пунктам 21</w:t>
      </w:r>
      <w:r w:rsidRPr="0082558C">
        <w:rPr>
          <w:sz w:val="30"/>
          <w:szCs w:val="30"/>
          <w:lang w:val="be-BY"/>
        </w:rPr>
        <w:t xml:space="preserve"> гэтых</w:t>
      </w:r>
      <w:r w:rsidRPr="0082558C">
        <w:rPr>
          <w:sz w:val="30"/>
          <w:szCs w:val="30"/>
        </w:rPr>
        <w:t xml:space="preserve"> Патрабаванняў дапускаецца ў выпадку, калі гэта прадугледжана стандартамі, у адпаведнасці з якімі вядуцца разлік і праектаванне, выкарыстоўваць мінімальнае значэнне ўмоўнай </w:t>
      </w:r>
      <w:r w:rsidRPr="0082558C">
        <w:rPr>
          <w:sz w:val="30"/>
          <w:szCs w:val="30"/>
          <w:lang w:val="be-BY"/>
        </w:rPr>
        <w:t xml:space="preserve">мяжы </w:t>
      </w:r>
      <w:r w:rsidRPr="0082558C">
        <w:rPr>
          <w:sz w:val="30"/>
          <w:szCs w:val="30"/>
        </w:rPr>
        <w:t>цякучасці пры 0,2 працэнта астаткавай дэфармацыі і разліковай тэмпературы сценкі з каэфіцыентам запасу n</w:t>
      </w:r>
      <w:r w:rsidRPr="0082558C">
        <w:rPr>
          <w:sz w:val="30"/>
          <w:szCs w:val="30"/>
          <w:vertAlign w:val="subscript"/>
        </w:rPr>
        <w:t>т</w:t>
      </w:r>
      <w:r w:rsidRPr="0082558C">
        <w:rPr>
          <w:sz w:val="30"/>
          <w:szCs w:val="30"/>
        </w:rPr>
        <w:t> = 1,1, але не бол</w:t>
      </w:r>
      <w:r w:rsidRPr="0082558C">
        <w:rPr>
          <w:sz w:val="30"/>
          <w:szCs w:val="30"/>
          <w:lang w:val="be-BY"/>
        </w:rPr>
        <w:t>ьш</w:t>
      </w:r>
      <w:r w:rsidRPr="0082558C">
        <w:rPr>
          <w:sz w:val="30"/>
          <w:szCs w:val="30"/>
        </w:rPr>
        <w:t xml:space="preserve">, чым мінімальнае значэнне ўмоўнай </w:t>
      </w:r>
      <w:r w:rsidRPr="0082558C">
        <w:rPr>
          <w:sz w:val="30"/>
          <w:szCs w:val="30"/>
          <w:lang w:val="be-BY"/>
        </w:rPr>
        <w:t>мяжы</w:t>
      </w:r>
      <w:r w:rsidRPr="0082558C">
        <w:rPr>
          <w:sz w:val="30"/>
          <w:szCs w:val="30"/>
        </w:rPr>
        <w:t xml:space="preserve"> цякучасці пры 0,2 працэнта астаткавай дэфармацыі і тэмпературы 20 </w:t>
      </w:r>
      <w:r w:rsidRPr="0082558C">
        <w:rPr>
          <w:rFonts w:eastAsia="Times New Roman"/>
          <w:sz w:val="30"/>
          <w:szCs w:val="30"/>
        </w:rPr>
        <w:t>°C</w:t>
      </w:r>
      <w:r w:rsidRPr="0082558C">
        <w:rPr>
          <w:sz w:val="30"/>
          <w:szCs w:val="30"/>
        </w:rPr>
        <w:t xml:space="preserve"> з каэфіцыентам запасу n</w:t>
      </w:r>
      <w:r w:rsidRPr="0082558C">
        <w:rPr>
          <w:sz w:val="30"/>
          <w:szCs w:val="30"/>
          <w:vertAlign w:val="subscript"/>
        </w:rPr>
        <w:t>т</w:t>
      </w:r>
      <w:r w:rsidRPr="0082558C">
        <w:rPr>
          <w:sz w:val="30"/>
          <w:szCs w:val="30"/>
        </w:rPr>
        <w:t> = 1,5:</w:t>
      </w:r>
    </w:p>
    <w:p w14:paraId="0F1F1515" w14:textId="765D84F1" w:rsidR="00981B34" w:rsidRPr="0082558C" w:rsidRDefault="00D83AAC" w:rsidP="00D83AAC">
      <w:pPr>
        <w:pStyle w:val="newncpi"/>
        <w:spacing w:line="360" w:lineRule="auto"/>
        <w:ind w:firstLine="0"/>
        <w:jc w:val="center"/>
      </w:pPr>
      <w:r w:rsidRPr="0082558C">
        <w:object w:dxaOrig="2730" w:dyaOrig="720" w14:anchorId="40F0F2BF">
          <v:shape id="ole_rId8" o:spid="_x0000_i1026" type="#_x0000_t75" style="width:136.5pt;height:36pt;visibility:visible;mso-wrap-distance-right:0" o:ole="">
            <v:imagedata r:id="rId10" o:title=""/>
          </v:shape>
          <o:OLEObject Type="Embed" ProgID="Equation.DSMT4" ShapeID="ole_rId8" DrawAspect="Content" ObjectID="_1731756227" r:id="rId11"/>
        </w:object>
      </w:r>
      <w:r w:rsidR="00FE4CD7" w:rsidRPr="0082558C">
        <w:rPr>
          <w:sz w:val="30"/>
          <w:szCs w:val="30"/>
          <w:lang w:val="be-BY"/>
        </w:rPr>
        <w:t>»;</w:t>
      </w:r>
    </w:p>
    <w:p w14:paraId="367874C9" w14:textId="77777777" w:rsidR="00981B34" w:rsidRPr="0082558C" w:rsidRDefault="002108F9" w:rsidP="000A41F7">
      <w:pPr>
        <w:pStyle w:val="point"/>
        <w:spacing w:line="360" w:lineRule="auto"/>
        <w:ind w:firstLine="709"/>
        <w:rPr>
          <w:sz w:val="30"/>
          <w:szCs w:val="30"/>
        </w:rPr>
      </w:pPr>
      <w:r w:rsidRPr="0082558C">
        <w:rPr>
          <w:sz w:val="30"/>
          <w:szCs w:val="30"/>
        </w:rPr>
        <w:t>10) пункт 28 выкласці ў наступнай рэдакцыі:</w:t>
      </w:r>
    </w:p>
    <w:p w14:paraId="462518AA" w14:textId="1817DF60" w:rsidR="00981B34" w:rsidRPr="0082558C" w:rsidRDefault="002108F9" w:rsidP="000A41F7">
      <w:pPr>
        <w:pStyle w:val="point"/>
        <w:spacing w:line="360" w:lineRule="auto"/>
        <w:ind w:firstLine="709"/>
        <w:rPr>
          <w:sz w:val="30"/>
          <w:szCs w:val="30"/>
          <w:lang w:val="be-BY"/>
        </w:rPr>
      </w:pPr>
      <w:r w:rsidRPr="0082558C">
        <w:rPr>
          <w:rStyle w:val="rednoun"/>
          <w:sz w:val="30"/>
          <w:szCs w:val="30"/>
        </w:rPr>
        <w:t>«</w:t>
      </w:r>
      <w:r w:rsidRPr="0082558C">
        <w:rPr>
          <w:sz w:val="30"/>
          <w:szCs w:val="30"/>
        </w:rPr>
        <w:t>28. </w:t>
      </w:r>
      <w:r w:rsidR="002B4156" w:rsidRPr="0082558C">
        <w:rPr>
          <w:sz w:val="30"/>
          <w:szCs w:val="30"/>
          <w:lang w:val="be-BY"/>
        </w:rPr>
        <w:t xml:space="preserve">Вытворца </w:t>
      </w:r>
      <w:r w:rsidRPr="0082558C">
        <w:rPr>
          <w:sz w:val="30"/>
          <w:szCs w:val="30"/>
        </w:rPr>
        <w:t>забяспечвае правядзенне кантролю зварных злучэнняў абсталявання. Метады правядзення</w:t>
      </w:r>
      <w:r w:rsidRPr="0082558C">
        <w:rPr>
          <w:sz w:val="30"/>
          <w:szCs w:val="30"/>
          <w:lang w:val="be-BY"/>
        </w:rPr>
        <w:t xml:space="preserve"> </w:t>
      </w:r>
      <w:r w:rsidRPr="0082558C">
        <w:rPr>
          <w:sz w:val="30"/>
          <w:szCs w:val="30"/>
        </w:rPr>
        <w:t>неразбура</w:t>
      </w:r>
      <w:r w:rsidRPr="0082558C">
        <w:rPr>
          <w:sz w:val="30"/>
          <w:szCs w:val="30"/>
          <w:lang w:val="be-BY"/>
        </w:rPr>
        <w:t xml:space="preserve">льнага </w:t>
      </w:r>
      <w:r w:rsidRPr="0082558C">
        <w:rPr>
          <w:sz w:val="30"/>
          <w:szCs w:val="30"/>
        </w:rPr>
        <w:t>кантролю і яго аб</w:t>
      </w:r>
      <w:r w:rsidR="00A762B6" w:rsidRPr="0082558C">
        <w:rPr>
          <w:sz w:val="30"/>
          <w:szCs w:val="30"/>
        </w:rPr>
        <w:t>’</w:t>
      </w:r>
      <w:r w:rsidRPr="0082558C">
        <w:rPr>
          <w:sz w:val="30"/>
          <w:szCs w:val="30"/>
        </w:rPr>
        <w:t>ём вызначаюцца распрацоўшчыкам праекта (канструкцыі) абсталявання зыходзячы з неабходнасці бол</w:t>
      </w:r>
      <w:r w:rsidRPr="0082558C">
        <w:rPr>
          <w:sz w:val="30"/>
          <w:szCs w:val="30"/>
          <w:lang w:val="be-BY"/>
        </w:rPr>
        <w:t xml:space="preserve">ьш </w:t>
      </w:r>
      <w:r w:rsidRPr="0082558C">
        <w:rPr>
          <w:sz w:val="30"/>
          <w:szCs w:val="30"/>
        </w:rPr>
        <w:t>дакладнага і поўнага выяўлення недапушчальных дэфектаў з улікам уласцівасцей матэрыялаў і ўказваюцца ў праектнай (канструктарскай) дакументацыі абсталявання.</w:t>
      </w:r>
      <w:r w:rsidRPr="0082558C">
        <w:rPr>
          <w:rStyle w:val="rednoun"/>
          <w:sz w:val="30"/>
          <w:szCs w:val="30"/>
        </w:rPr>
        <w:t>»</w:t>
      </w:r>
      <w:r w:rsidRPr="0082558C">
        <w:rPr>
          <w:sz w:val="30"/>
          <w:szCs w:val="30"/>
        </w:rPr>
        <w:t>;</w:t>
      </w:r>
    </w:p>
    <w:p w14:paraId="182FFCD7"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11)</w:t>
      </w:r>
      <w:r w:rsidRPr="0082558C">
        <w:rPr>
          <w:sz w:val="30"/>
          <w:szCs w:val="30"/>
        </w:rPr>
        <w:t> </w:t>
      </w:r>
      <w:r w:rsidRPr="0082558C">
        <w:rPr>
          <w:sz w:val="30"/>
          <w:szCs w:val="30"/>
          <w:lang w:val="be-BY"/>
        </w:rPr>
        <w:t>пункт 30 прызнаць страціўшым сілу;</w:t>
      </w:r>
    </w:p>
    <w:p w14:paraId="040377BC" w14:textId="77777777" w:rsidR="00981B34" w:rsidRPr="0082558C" w:rsidRDefault="002108F9" w:rsidP="000A41F7">
      <w:pPr>
        <w:pStyle w:val="point"/>
        <w:spacing w:line="360" w:lineRule="auto"/>
        <w:ind w:firstLine="709"/>
        <w:rPr>
          <w:sz w:val="30"/>
          <w:szCs w:val="30"/>
          <w:lang w:val="be-BY"/>
        </w:rPr>
      </w:pPr>
      <w:r w:rsidRPr="0082558C">
        <w:rPr>
          <w:sz w:val="30"/>
          <w:szCs w:val="30"/>
          <w:lang w:val="be-BY"/>
        </w:rPr>
        <w:t>12)</w:t>
      </w:r>
      <w:r w:rsidRPr="0082558C">
        <w:rPr>
          <w:sz w:val="30"/>
          <w:szCs w:val="30"/>
        </w:rPr>
        <w:t> </w:t>
      </w:r>
      <w:r w:rsidRPr="0082558C">
        <w:rPr>
          <w:sz w:val="30"/>
          <w:szCs w:val="30"/>
          <w:lang w:val="be-BY"/>
        </w:rPr>
        <w:t>падпункт «а» пункта 32 выкласці ў наступнай рэдакцыі:</w:t>
      </w:r>
    </w:p>
    <w:p w14:paraId="1415208C" w14:textId="77777777" w:rsidR="00981B34" w:rsidRPr="0082558C" w:rsidRDefault="002108F9" w:rsidP="000A41F7">
      <w:pPr>
        <w:pStyle w:val="newncpi"/>
        <w:spacing w:line="360" w:lineRule="auto"/>
        <w:ind w:firstLine="709"/>
        <w:rPr>
          <w:sz w:val="30"/>
          <w:szCs w:val="30"/>
        </w:rPr>
      </w:pPr>
      <w:r w:rsidRPr="0082558C">
        <w:rPr>
          <w:sz w:val="30"/>
          <w:szCs w:val="30"/>
        </w:rPr>
        <w:t xml:space="preserve">«а) выпрабаванні ціскам на </w:t>
      </w:r>
      <w:r w:rsidRPr="0082558C">
        <w:rPr>
          <w:sz w:val="30"/>
          <w:szCs w:val="30"/>
          <w:lang w:val="be-BY"/>
        </w:rPr>
        <w:t xml:space="preserve">трываласць </w:t>
      </w:r>
      <w:r w:rsidRPr="0082558C">
        <w:rPr>
          <w:sz w:val="30"/>
          <w:szCs w:val="30"/>
        </w:rPr>
        <w:t>і герметычнасць;»;</w:t>
      </w:r>
    </w:p>
    <w:p w14:paraId="098E45A6" w14:textId="77777777" w:rsidR="00981B34" w:rsidRPr="0082558C" w:rsidRDefault="002108F9" w:rsidP="000A41F7">
      <w:pPr>
        <w:pStyle w:val="point"/>
        <w:spacing w:line="360" w:lineRule="auto"/>
        <w:ind w:firstLine="709"/>
        <w:rPr>
          <w:sz w:val="30"/>
          <w:szCs w:val="30"/>
        </w:rPr>
      </w:pPr>
      <w:r w:rsidRPr="0082558C">
        <w:rPr>
          <w:sz w:val="30"/>
          <w:szCs w:val="30"/>
        </w:rPr>
        <w:t>13) пункт 37 выкласці ў наступнай рэдакцыі:</w:t>
      </w:r>
    </w:p>
    <w:p w14:paraId="321299EB" w14:textId="77777777" w:rsidR="00981B34" w:rsidRPr="0082558C" w:rsidRDefault="002108F9" w:rsidP="000A41F7">
      <w:pPr>
        <w:pStyle w:val="point"/>
        <w:spacing w:line="360" w:lineRule="auto"/>
        <w:ind w:firstLine="709"/>
        <w:rPr>
          <w:sz w:val="30"/>
          <w:szCs w:val="30"/>
        </w:rPr>
      </w:pPr>
      <w:r w:rsidRPr="0082558C">
        <w:rPr>
          <w:rStyle w:val="rednoun"/>
          <w:sz w:val="30"/>
          <w:szCs w:val="30"/>
        </w:rPr>
        <w:t>«</w:t>
      </w:r>
      <w:r w:rsidRPr="0082558C">
        <w:rPr>
          <w:sz w:val="30"/>
          <w:szCs w:val="30"/>
        </w:rPr>
        <w:t xml:space="preserve">37. Пры выбары матэрыялаў для вырабу абсталявання (зборачных адзінак, дэталей) </w:t>
      </w:r>
      <w:r w:rsidRPr="0082558C">
        <w:rPr>
          <w:sz w:val="30"/>
          <w:szCs w:val="30"/>
          <w:lang w:val="be-BY"/>
        </w:rPr>
        <w:t>неабходна</w:t>
      </w:r>
      <w:r w:rsidRPr="0082558C">
        <w:rPr>
          <w:sz w:val="30"/>
          <w:szCs w:val="30"/>
        </w:rPr>
        <w:t xml:space="preserve"> ўлічваць разліковы ціск, тэмпературу сценкі (разліковую і мінімальна </w:t>
      </w:r>
      <w:r w:rsidRPr="0082558C">
        <w:rPr>
          <w:sz w:val="30"/>
          <w:szCs w:val="30"/>
          <w:lang w:val="be-BY"/>
        </w:rPr>
        <w:t>дапушчальную</w:t>
      </w:r>
      <w:r w:rsidRPr="0082558C">
        <w:rPr>
          <w:sz w:val="30"/>
          <w:szCs w:val="30"/>
        </w:rPr>
        <w:t xml:space="preserve">), хімічны </w:t>
      </w:r>
      <w:r w:rsidRPr="0082558C">
        <w:rPr>
          <w:sz w:val="30"/>
          <w:szCs w:val="30"/>
          <w:lang w:val="be-BY"/>
        </w:rPr>
        <w:t xml:space="preserve">састаў </w:t>
      </w:r>
      <w:r w:rsidRPr="0082558C">
        <w:rPr>
          <w:sz w:val="30"/>
          <w:szCs w:val="30"/>
        </w:rPr>
        <w:t>і характар асяроддз</w:t>
      </w:r>
      <w:r w:rsidRPr="0082558C">
        <w:rPr>
          <w:sz w:val="30"/>
          <w:szCs w:val="30"/>
          <w:lang w:val="be-BY"/>
        </w:rPr>
        <w:t>я</w:t>
      </w:r>
      <w:r w:rsidRPr="0082558C">
        <w:rPr>
          <w:sz w:val="30"/>
          <w:szCs w:val="30"/>
        </w:rPr>
        <w:t>, тэхналагічныя ўласцівасці і каразійную стойкасць матэрыялаў.</w:t>
      </w:r>
    </w:p>
    <w:p w14:paraId="0EA79115" w14:textId="394A4C3A" w:rsidR="00981B34" w:rsidRPr="0082558C" w:rsidRDefault="002108F9" w:rsidP="000A41F7">
      <w:pPr>
        <w:pStyle w:val="newncpi"/>
        <w:spacing w:line="360" w:lineRule="auto"/>
        <w:ind w:firstLine="709"/>
        <w:rPr>
          <w:sz w:val="30"/>
          <w:szCs w:val="30"/>
        </w:rPr>
      </w:pPr>
      <w:r w:rsidRPr="0082558C">
        <w:rPr>
          <w:sz w:val="30"/>
          <w:szCs w:val="30"/>
        </w:rPr>
        <w:lastRenderedPageBreak/>
        <w:t>Даныя аб прымененых пры вырабе (вытворчасці) абсталяванн</w:t>
      </w:r>
      <w:r w:rsidR="00FE4CD7" w:rsidRPr="0082558C">
        <w:rPr>
          <w:sz w:val="30"/>
          <w:szCs w:val="30"/>
          <w:lang w:val="be-BY"/>
        </w:rPr>
        <w:t>я</w:t>
      </w:r>
      <w:r w:rsidRPr="0082558C">
        <w:rPr>
          <w:sz w:val="30"/>
          <w:szCs w:val="30"/>
        </w:rPr>
        <w:t xml:space="preserve"> матэрыялах прыводзяцца ў тэхнічнай дакументацыі.</w:t>
      </w:r>
      <w:r w:rsidRPr="0082558C">
        <w:rPr>
          <w:rStyle w:val="rednoun"/>
          <w:sz w:val="30"/>
          <w:szCs w:val="30"/>
        </w:rPr>
        <w:t>»</w:t>
      </w:r>
      <w:r w:rsidRPr="0082558C">
        <w:rPr>
          <w:sz w:val="30"/>
          <w:szCs w:val="30"/>
        </w:rPr>
        <w:t>;</w:t>
      </w:r>
    </w:p>
    <w:p w14:paraId="4D759BC2" w14:textId="77777777" w:rsidR="00981B34" w:rsidRPr="0082558C" w:rsidRDefault="002108F9" w:rsidP="000A41F7">
      <w:pPr>
        <w:pStyle w:val="point"/>
        <w:spacing w:line="360" w:lineRule="auto"/>
        <w:ind w:firstLine="709"/>
        <w:rPr>
          <w:sz w:val="30"/>
          <w:szCs w:val="30"/>
        </w:rPr>
      </w:pPr>
      <w:r w:rsidRPr="0082558C">
        <w:rPr>
          <w:sz w:val="30"/>
          <w:szCs w:val="30"/>
        </w:rPr>
        <w:t>14) падпункт «а» пункта 38 выкласці ў наступнай рэдакцыі:</w:t>
      </w:r>
    </w:p>
    <w:p w14:paraId="33E5461B" w14:textId="22B061E1" w:rsidR="00981B34" w:rsidRPr="0082558C" w:rsidRDefault="002108F9" w:rsidP="000A41F7">
      <w:pPr>
        <w:pStyle w:val="newncpi"/>
        <w:spacing w:line="360" w:lineRule="auto"/>
        <w:ind w:firstLine="709"/>
        <w:rPr>
          <w:sz w:val="30"/>
          <w:szCs w:val="30"/>
          <w:lang w:val="be-BY"/>
        </w:rPr>
      </w:pPr>
      <w:r w:rsidRPr="0082558C">
        <w:rPr>
          <w:sz w:val="30"/>
          <w:szCs w:val="30"/>
        </w:rPr>
        <w:t>«а) якія валодаюць уласцівасцямі (пластычнасцю,</w:t>
      </w:r>
      <w:r w:rsidRPr="0082558C">
        <w:rPr>
          <w:sz w:val="30"/>
          <w:szCs w:val="30"/>
          <w:lang w:val="be-BY"/>
        </w:rPr>
        <w:t xml:space="preserve"> трываласцю</w:t>
      </w:r>
      <w:r w:rsidRPr="0082558C">
        <w:rPr>
          <w:sz w:val="30"/>
          <w:szCs w:val="30"/>
        </w:rPr>
        <w:t>),</w:t>
      </w:r>
      <w:r w:rsidR="00750AF7" w:rsidRPr="0082558C">
        <w:rPr>
          <w:sz w:val="30"/>
          <w:szCs w:val="30"/>
          <w:lang w:val="be-BY"/>
        </w:rPr>
        <w:t xml:space="preserve"> што</w:t>
      </w:r>
      <w:r w:rsidRPr="0082558C">
        <w:rPr>
          <w:sz w:val="30"/>
          <w:szCs w:val="30"/>
        </w:rPr>
        <w:t xml:space="preserve"> дазваляюць выкарыстоўваць іх у працэсе эксплуатацыі і пры выпрабаваннях абсталявання. Калі пры выбары матэрыялу адсутнічае магчымасць гарантавана выключыць небяспеку</w:t>
      </w:r>
      <w:r w:rsidR="002B4156" w:rsidRPr="0082558C">
        <w:rPr>
          <w:sz w:val="30"/>
          <w:szCs w:val="30"/>
          <w:lang w:val="be-BY"/>
        </w:rPr>
        <w:t xml:space="preserve"> крохкага </w:t>
      </w:r>
      <w:r w:rsidRPr="0082558C">
        <w:rPr>
          <w:sz w:val="30"/>
          <w:szCs w:val="30"/>
        </w:rPr>
        <w:t>разбурэння ў сувязі з канструкцыйнымі асаблівасцямі і ўмовамі эксплуатацыі абсталявання,</w:t>
      </w:r>
      <w:r w:rsidR="005864EF" w:rsidRPr="0082558C">
        <w:rPr>
          <w:sz w:val="30"/>
          <w:szCs w:val="30"/>
          <w:lang w:val="be-BY"/>
        </w:rPr>
        <w:t xml:space="preserve"> неабходна </w:t>
      </w:r>
      <w:r w:rsidRPr="0082558C">
        <w:rPr>
          <w:sz w:val="30"/>
          <w:szCs w:val="30"/>
        </w:rPr>
        <w:t xml:space="preserve">прадугледзець для выключэння такой небяспекі адну або некалькі з наступных мер: правядзенне разліку канструкцыі на супраціўленне </w:t>
      </w:r>
      <w:r w:rsidR="00750AF7" w:rsidRPr="0082558C">
        <w:rPr>
          <w:sz w:val="30"/>
          <w:szCs w:val="30"/>
          <w:lang w:val="be-BY"/>
        </w:rPr>
        <w:t xml:space="preserve">крохкаму </w:t>
      </w:r>
      <w:r w:rsidRPr="0082558C">
        <w:rPr>
          <w:sz w:val="30"/>
          <w:szCs w:val="30"/>
        </w:rPr>
        <w:t xml:space="preserve">разбурэнню, павышэнне каэфіцыента запасу </w:t>
      </w:r>
      <w:r w:rsidRPr="0082558C">
        <w:rPr>
          <w:sz w:val="30"/>
          <w:szCs w:val="30"/>
          <w:lang w:val="be-BY"/>
        </w:rPr>
        <w:t>трываласці</w:t>
      </w:r>
      <w:r w:rsidRPr="0082558C">
        <w:rPr>
          <w:sz w:val="30"/>
          <w:szCs w:val="30"/>
        </w:rPr>
        <w:t>, узмацненне жорсткасці патрабаванняў да кантролю на стадыі вырабу абсталяванн</w:t>
      </w:r>
      <w:r w:rsidRPr="0082558C">
        <w:rPr>
          <w:sz w:val="30"/>
          <w:szCs w:val="30"/>
          <w:lang w:val="be-BY"/>
        </w:rPr>
        <w:t>я</w:t>
      </w:r>
      <w:r w:rsidRPr="0082558C">
        <w:rPr>
          <w:sz w:val="30"/>
          <w:szCs w:val="30"/>
        </w:rPr>
        <w:t>,</w:t>
      </w:r>
      <w:r w:rsidRPr="0082558C">
        <w:rPr>
          <w:sz w:val="30"/>
          <w:szCs w:val="30"/>
          <w:lang w:val="be-BY"/>
        </w:rPr>
        <w:t xml:space="preserve"> </w:t>
      </w:r>
      <w:r w:rsidRPr="0082558C">
        <w:rPr>
          <w:sz w:val="30"/>
          <w:szCs w:val="30"/>
        </w:rPr>
        <w:t>забеспячэнне рэжымных мерапрыемстваў (павышэнне тэмпературы на момант дасягнення ціскам разліковага значэння, абмежаванне хуткасці пуску);»;</w:t>
      </w:r>
    </w:p>
    <w:p w14:paraId="7DBF5179" w14:textId="77777777" w:rsidR="00981B34" w:rsidRPr="0082558C" w:rsidRDefault="002108F9" w:rsidP="000A41F7">
      <w:pPr>
        <w:pStyle w:val="point"/>
        <w:spacing w:line="360" w:lineRule="auto"/>
        <w:ind w:firstLine="709"/>
        <w:rPr>
          <w:sz w:val="30"/>
          <w:szCs w:val="30"/>
        </w:rPr>
      </w:pPr>
      <w:r w:rsidRPr="0082558C">
        <w:rPr>
          <w:sz w:val="30"/>
          <w:szCs w:val="30"/>
        </w:rPr>
        <w:t>15) пункт 40 выкласці ў наступнай рэдакцыі:</w:t>
      </w:r>
    </w:p>
    <w:p w14:paraId="2FA57CBA" w14:textId="77777777" w:rsidR="00981B34" w:rsidRPr="0082558C" w:rsidRDefault="002108F9" w:rsidP="000A41F7">
      <w:pPr>
        <w:pStyle w:val="point"/>
        <w:spacing w:line="360" w:lineRule="auto"/>
        <w:ind w:firstLine="709"/>
        <w:rPr>
          <w:sz w:val="30"/>
          <w:szCs w:val="30"/>
        </w:rPr>
      </w:pPr>
      <w:r w:rsidRPr="0082558C">
        <w:rPr>
          <w:rStyle w:val="rednoun"/>
          <w:sz w:val="30"/>
          <w:szCs w:val="30"/>
        </w:rPr>
        <w:t>«</w:t>
      </w:r>
      <w:r w:rsidRPr="0082558C">
        <w:rPr>
          <w:sz w:val="30"/>
          <w:szCs w:val="30"/>
        </w:rPr>
        <w:t>40. Для зняцця астаткавых напружанняў у элементах абсталявання, якія ўзнікаюць у працэсе іх выраб</w:t>
      </w:r>
      <w:r w:rsidRPr="0082558C">
        <w:rPr>
          <w:sz w:val="30"/>
          <w:szCs w:val="30"/>
          <w:lang w:val="be-BY"/>
        </w:rPr>
        <w:t>у</w:t>
      </w:r>
      <w:r w:rsidRPr="0082558C">
        <w:rPr>
          <w:sz w:val="30"/>
          <w:szCs w:val="30"/>
        </w:rPr>
        <w:t>, недапушчальны</w:t>
      </w:r>
      <w:r w:rsidRPr="0082558C">
        <w:rPr>
          <w:sz w:val="30"/>
          <w:szCs w:val="30"/>
          <w:lang w:val="be-BY"/>
        </w:rPr>
        <w:t xml:space="preserve">х </w:t>
      </w:r>
      <w:r w:rsidRPr="0082558C">
        <w:rPr>
          <w:sz w:val="30"/>
          <w:szCs w:val="30"/>
        </w:rPr>
        <w:t>з пункт</w:t>
      </w:r>
      <w:r w:rsidRPr="0082558C">
        <w:rPr>
          <w:sz w:val="30"/>
          <w:szCs w:val="30"/>
          <w:lang w:val="be-BY"/>
        </w:rPr>
        <w:t xml:space="preserve">у </w:t>
      </w:r>
      <w:r w:rsidRPr="0082558C">
        <w:rPr>
          <w:sz w:val="30"/>
          <w:szCs w:val="30"/>
        </w:rPr>
        <w:t>гледжання бяспечнай эксплуатацыі абсталявання, павінна праводзіцца тэрмічная апрацоўка. Неабходнасць, від і рэжымы тэрмічнай апрацоўкі вызначаюцца распрацоўшчыкам абсталявання.</w:t>
      </w:r>
      <w:r w:rsidRPr="0082558C">
        <w:rPr>
          <w:rStyle w:val="rednoun"/>
          <w:sz w:val="30"/>
          <w:szCs w:val="30"/>
        </w:rPr>
        <w:t>»</w:t>
      </w:r>
      <w:r w:rsidRPr="0082558C">
        <w:rPr>
          <w:sz w:val="30"/>
          <w:szCs w:val="30"/>
        </w:rPr>
        <w:t>;</w:t>
      </w:r>
    </w:p>
    <w:p w14:paraId="7AAEC974" w14:textId="77777777" w:rsidR="00981B34" w:rsidRPr="0082558C" w:rsidRDefault="002108F9" w:rsidP="000A41F7">
      <w:pPr>
        <w:pStyle w:val="point"/>
        <w:spacing w:line="360" w:lineRule="auto"/>
        <w:ind w:firstLine="709"/>
        <w:rPr>
          <w:sz w:val="30"/>
          <w:szCs w:val="30"/>
        </w:rPr>
      </w:pPr>
      <w:r w:rsidRPr="0082558C">
        <w:rPr>
          <w:sz w:val="30"/>
          <w:szCs w:val="30"/>
        </w:rPr>
        <w:t>16) пункт 43 выкласці ў наступнай рэдакцыі:</w:t>
      </w:r>
    </w:p>
    <w:p w14:paraId="1E7357D6" w14:textId="77777777" w:rsidR="00981B34" w:rsidRPr="0082558C" w:rsidRDefault="002108F9" w:rsidP="000A41F7">
      <w:pPr>
        <w:pStyle w:val="point"/>
        <w:spacing w:line="360" w:lineRule="auto"/>
        <w:ind w:firstLine="709"/>
        <w:rPr>
          <w:sz w:val="30"/>
          <w:szCs w:val="30"/>
          <w:lang w:val="be-BY"/>
        </w:rPr>
      </w:pPr>
      <w:r w:rsidRPr="0082558C">
        <w:rPr>
          <w:rStyle w:val="rednoun"/>
          <w:sz w:val="30"/>
          <w:szCs w:val="30"/>
        </w:rPr>
        <w:t>«</w:t>
      </w:r>
      <w:r w:rsidRPr="0082558C">
        <w:rPr>
          <w:sz w:val="30"/>
          <w:szCs w:val="30"/>
        </w:rPr>
        <w:t xml:space="preserve">43. Зварныя і </w:t>
      </w:r>
      <w:r w:rsidRPr="0082558C">
        <w:rPr>
          <w:sz w:val="30"/>
          <w:szCs w:val="30"/>
          <w:lang w:val="be-BY"/>
        </w:rPr>
        <w:t>іншыя</w:t>
      </w:r>
      <w:r w:rsidRPr="0082558C">
        <w:rPr>
          <w:sz w:val="30"/>
          <w:szCs w:val="30"/>
        </w:rPr>
        <w:t xml:space="preserve"> нераздымныя злучэнні элементаў абсталявання, якія выконваюцца пры вырабе, у тым ліку па месцы эксплуатацыі, павінны быць падвергнуты</w:t>
      </w:r>
      <w:r w:rsidRPr="0082558C">
        <w:rPr>
          <w:sz w:val="30"/>
          <w:szCs w:val="30"/>
          <w:lang w:val="be-BY"/>
        </w:rPr>
        <w:t xml:space="preserve"> </w:t>
      </w:r>
      <w:r w:rsidRPr="0082558C">
        <w:rPr>
          <w:sz w:val="30"/>
          <w:szCs w:val="30"/>
        </w:rPr>
        <w:t>неразбура</w:t>
      </w:r>
      <w:r w:rsidRPr="0082558C">
        <w:rPr>
          <w:sz w:val="30"/>
          <w:szCs w:val="30"/>
          <w:lang w:val="be-BY"/>
        </w:rPr>
        <w:t>льнаму</w:t>
      </w:r>
      <w:r w:rsidRPr="0082558C">
        <w:rPr>
          <w:sz w:val="30"/>
          <w:szCs w:val="30"/>
        </w:rPr>
        <w:t xml:space="preserve"> кантролю, па выніках якога павінны быць аформлены справаздачныя дакументы. Пры распрацоўцы тэхналогіі вырабу абсталявання</w:t>
      </w:r>
      <w:r w:rsidRPr="0082558C">
        <w:rPr>
          <w:sz w:val="30"/>
          <w:szCs w:val="30"/>
          <w:lang w:val="be-BY"/>
        </w:rPr>
        <w:t xml:space="preserve"> павінна быць </w:t>
      </w:r>
      <w:r w:rsidRPr="0082558C">
        <w:rPr>
          <w:sz w:val="30"/>
          <w:szCs w:val="30"/>
        </w:rPr>
        <w:t>забяспечана выкананне</w:t>
      </w:r>
      <w:r w:rsidRPr="0082558C">
        <w:rPr>
          <w:sz w:val="30"/>
          <w:szCs w:val="30"/>
          <w:lang w:val="be-BY"/>
        </w:rPr>
        <w:t xml:space="preserve"> ўказанага</w:t>
      </w:r>
      <w:r w:rsidRPr="0082558C">
        <w:rPr>
          <w:sz w:val="30"/>
          <w:szCs w:val="30"/>
        </w:rPr>
        <w:t xml:space="preserve"> патрабавання.</w:t>
      </w:r>
    </w:p>
    <w:p w14:paraId="49FD6769" w14:textId="343C93E0" w:rsidR="00981B34" w:rsidRPr="0082558C" w:rsidRDefault="002108F9" w:rsidP="000A41F7">
      <w:pPr>
        <w:pStyle w:val="newncpi"/>
        <w:spacing w:line="360" w:lineRule="auto"/>
        <w:ind w:firstLine="709"/>
        <w:rPr>
          <w:sz w:val="30"/>
          <w:szCs w:val="30"/>
          <w:lang w:val="be-BY"/>
        </w:rPr>
      </w:pPr>
      <w:r w:rsidRPr="0082558C">
        <w:rPr>
          <w:sz w:val="30"/>
          <w:szCs w:val="30"/>
          <w:lang w:val="be-BY"/>
        </w:rPr>
        <w:lastRenderedPageBreak/>
        <w:t>Зварныя і іншыя нераздымныя злучэнні элементаў абсталявання павінны быць даступны</w:t>
      </w:r>
      <w:r w:rsidR="009B62D3" w:rsidRPr="0082558C">
        <w:rPr>
          <w:sz w:val="30"/>
          <w:szCs w:val="30"/>
          <w:lang w:val="be-BY"/>
        </w:rPr>
        <w:t xml:space="preserve"> </w:t>
      </w:r>
      <w:r w:rsidRPr="0082558C">
        <w:rPr>
          <w:sz w:val="30"/>
          <w:szCs w:val="30"/>
          <w:lang w:val="be-BY"/>
        </w:rPr>
        <w:t xml:space="preserve">для неразбуральнага кантролю, прадугледжанага праектам і </w:t>
      </w:r>
      <w:r w:rsidR="00D0489A" w:rsidRPr="0082558C">
        <w:rPr>
          <w:sz w:val="30"/>
          <w:szCs w:val="30"/>
          <w:lang w:val="be-BY"/>
        </w:rPr>
        <w:t>ўказаннямі</w:t>
      </w:r>
      <w:r w:rsidRPr="0082558C">
        <w:rPr>
          <w:sz w:val="30"/>
          <w:szCs w:val="30"/>
          <w:lang w:val="be-BY"/>
        </w:rPr>
        <w:t xml:space="preserve"> (інструкцыяй) па эксплуатацыі, на працягу ўсяго тэрміну эксплуатацыі абсталявання.</w:t>
      </w:r>
    </w:p>
    <w:p w14:paraId="1975099A" w14:textId="77777777" w:rsidR="00981B34" w:rsidRPr="0082558C" w:rsidRDefault="002108F9" w:rsidP="000A41F7">
      <w:pPr>
        <w:pStyle w:val="newncpi"/>
        <w:spacing w:line="360" w:lineRule="auto"/>
        <w:ind w:firstLine="709"/>
        <w:rPr>
          <w:sz w:val="30"/>
          <w:szCs w:val="30"/>
        </w:rPr>
      </w:pPr>
      <w:r w:rsidRPr="0082558C">
        <w:rPr>
          <w:sz w:val="30"/>
          <w:szCs w:val="30"/>
        </w:rPr>
        <w:t>Метады (віды)</w:t>
      </w:r>
      <w:r w:rsidRPr="0082558C">
        <w:rPr>
          <w:sz w:val="30"/>
          <w:szCs w:val="30"/>
          <w:lang w:val="be-BY"/>
        </w:rPr>
        <w:t xml:space="preserve"> не</w:t>
      </w:r>
      <w:r w:rsidRPr="0082558C">
        <w:rPr>
          <w:sz w:val="30"/>
          <w:szCs w:val="30"/>
        </w:rPr>
        <w:t>разбура</w:t>
      </w:r>
      <w:r w:rsidRPr="0082558C">
        <w:rPr>
          <w:sz w:val="30"/>
          <w:szCs w:val="30"/>
          <w:lang w:val="be-BY"/>
        </w:rPr>
        <w:t xml:space="preserve">льнага </w:t>
      </w:r>
      <w:r w:rsidRPr="0082558C">
        <w:rPr>
          <w:sz w:val="30"/>
          <w:szCs w:val="30"/>
        </w:rPr>
        <w:t>кантролю</w:t>
      </w:r>
      <w:r w:rsidRPr="0082558C">
        <w:rPr>
          <w:sz w:val="30"/>
          <w:szCs w:val="30"/>
          <w:lang w:val="be-BY"/>
        </w:rPr>
        <w:t xml:space="preserve"> ўстанаўліваюцца</w:t>
      </w:r>
      <w:r w:rsidRPr="0082558C">
        <w:rPr>
          <w:sz w:val="30"/>
          <w:szCs w:val="30"/>
        </w:rPr>
        <w:t xml:space="preserve"> распрацоўшчыкам абсталявання.</w:t>
      </w:r>
      <w:r w:rsidRPr="0082558C">
        <w:rPr>
          <w:rStyle w:val="rednoun"/>
          <w:sz w:val="30"/>
          <w:szCs w:val="30"/>
        </w:rPr>
        <w:t>»</w:t>
      </w:r>
      <w:r w:rsidRPr="0082558C">
        <w:rPr>
          <w:sz w:val="30"/>
          <w:szCs w:val="30"/>
        </w:rPr>
        <w:t>;</w:t>
      </w:r>
    </w:p>
    <w:p w14:paraId="39FE2659" w14:textId="77777777" w:rsidR="00981B34" w:rsidRPr="0082558C" w:rsidRDefault="002108F9" w:rsidP="000A41F7">
      <w:pPr>
        <w:pStyle w:val="point"/>
        <w:spacing w:line="360" w:lineRule="auto"/>
        <w:ind w:firstLine="709"/>
        <w:rPr>
          <w:sz w:val="30"/>
          <w:szCs w:val="30"/>
        </w:rPr>
      </w:pPr>
      <w:r w:rsidRPr="0082558C">
        <w:rPr>
          <w:sz w:val="30"/>
          <w:szCs w:val="30"/>
        </w:rPr>
        <w:t>17) абзац першы пункта 51 выкласці ў наступнай рэдакцыі:</w:t>
      </w:r>
    </w:p>
    <w:p w14:paraId="6611F028" w14:textId="725B2290" w:rsidR="00981B34" w:rsidRPr="0082558C" w:rsidRDefault="002108F9" w:rsidP="000A41F7">
      <w:pPr>
        <w:pStyle w:val="point"/>
        <w:spacing w:line="360" w:lineRule="auto"/>
        <w:ind w:firstLine="709"/>
        <w:rPr>
          <w:sz w:val="30"/>
          <w:szCs w:val="30"/>
        </w:rPr>
      </w:pPr>
      <w:r w:rsidRPr="0082558C">
        <w:rPr>
          <w:rStyle w:val="rednoun"/>
          <w:sz w:val="30"/>
          <w:szCs w:val="30"/>
        </w:rPr>
        <w:t>«</w:t>
      </w:r>
      <w:r w:rsidRPr="0082558C">
        <w:rPr>
          <w:sz w:val="30"/>
          <w:szCs w:val="30"/>
        </w:rPr>
        <w:t>51. Рычажна-грузавы засцерагальны клапан або спружынны засцерагальны клапан абсталёўваецца</w:t>
      </w:r>
      <w:r w:rsidRPr="0082558C">
        <w:rPr>
          <w:sz w:val="30"/>
          <w:szCs w:val="30"/>
          <w:lang w:val="be-BY"/>
        </w:rPr>
        <w:t xml:space="preserve"> ўстройствам</w:t>
      </w:r>
      <w:r w:rsidRPr="0082558C">
        <w:rPr>
          <w:sz w:val="30"/>
          <w:szCs w:val="30"/>
        </w:rPr>
        <w:t xml:space="preserve"> для праверкі спраўнасці дзеяння клапана падчас работы абсталявання шляхам прымусовага адкрыцця. У выпадку, калі прымусовае адкрыццё недапушчальна</w:t>
      </w:r>
      <w:r w:rsidR="00FE4CD7" w:rsidRPr="0082558C">
        <w:rPr>
          <w:sz w:val="30"/>
          <w:szCs w:val="30"/>
          <w:lang w:val="be-BY"/>
        </w:rPr>
        <w:t>е</w:t>
      </w:r>
      <w:r w:rsidRPr="0082558C">
        <w:rPr>
          <w:sz w:val="30"/>
          <w:szCs w:val="30"/>
        </w:rPr>
        <w:t xml:space="preserve"> па ўласцівасцях рабочага асяроддзя або ва ўмовах тэхналагічнага працэсу, </w:t>
      </w:r>
      <w:r w:rsidR="00D0489A" w:rsidRPr="0082558C">
        <w:rPr>
          <w:sz w:val="30"/>
          <w:szCs w:val="30"/>
          <w:lang w:val="be-BY"/>
        </w:rPr>
        <w:t xml:space="preserve">вытворца </w:t>
      </w:r>
      <w:r w:rsidRPr="0082558C">
        <w:rPr>
          <w:sz w:val="30"/>
          <w:szCs w:val="30"/>
        </w:rPr>
        <w:t>павінен вызначыць парадак і метады праверкі засцерагальных клапанаў.</w:t>
      </w:r>
      <w:r w:rsidRPr="0082558C">
        <w:rPr>
          <w:rStyle w:val="rednoun"/>
          <w:sz w:val="30"/>
          <w:szCs w:val="30"/>
        </w:rPr>
        <w:t>»</w:t>
      </w:r>
      <w:r w:rsidRPr="0082558C">
        <w:rPr>
          <w:sz w:val="30"/>
          <w:szCs w:val="30"/>
        </w:rPr>
        <w:t>;</w:t>
      </w:r>
    </w:p>
    <w:p w14:paraId="593727D7" w14:textId="77777777" w:rsidR="00981B34" w:rsidRPr="0082558C" w:rsidRDefault="002108F9" w:rsidP="000A41F7">
      <w:pPr>
        <w:pStyle w:val="point"/>
        <w:spacing w:line="360" w:lineRule="auto"/>
        <w:ind w:firstLine="709"/>
        <w:rPr>
          <w:sz w:val="30"/>
          <w:szCs w:val="30"/>
        </w:rPr>
      </w:pPr>
      <w:r w:rsidRPr="0082558C">
        <w:rPr>
          <w:sz w:val="30"/>
          <w:szCs w:val="30"/>
        </w:rPr>
        <w:t>18) у абзацы першым пункта 52 сло</w:t>
      </w:r>
      <w:r w:rsidRPr="0082558C">
        <w:rPr>
          <w:sz w:val="30"/>
          <w:szCs w:val="30"/>
          <w:lang w:val="be-BY"/>
        </w:rPr>
        <w:t>вы</w:t>
      </w:r>
      <w:r w:rsidRPr="0082558C">
        <w:rPr>
          <w:sz w:val="30"/>
          <w:szCs w:val="30"/>
        </w:rPr>
        <w:t xml:space="preserve"> «Абсталяванне, разлічанае на рабочы ціск, які» замяніць словамі «Абсталяванне, разліковы ціск якога»;</w:t>
      </w:r>
    </w:p>
    <w:p w14:paraId="34003FDE" w14:textId="77777777" w:rsidR="00981B34" w:rsidRPr="0082558C" w:rsidRDefault="002108F9" w:rsidP="000A41F7">
      <w:pPr>
        <w:pStyle w:val="point"/>
        <w:spacing w:line="360" w:lineRule="auto"/>
        <w:ind w:firstLine="709"/>
        <w:rPr>
          <w:sz w:val="30"/>
          <w:szCs w:val="30"/>
        </w:rPr>
      </w:pPr>
      <w:r w:rsidRPr="0082558C">
        <w:rPr>
          <w:sz w:val="30"/>
          <w:szCs w:val="30"/>
        </w:rPr>
        <w:t>19) у абзацы першым пункта 54 слова «абсталяванні» замяніць словам «сасудзе»,</w:t>
      </w:r>
      <w:r w:rsidRPr="0082558C">
        <w:t xml:space="preserve"> </w:t>
      </w:r>
      <w:r w:rsidRPr="0082558C">
        <w:rPr>
          <w:sz w:val="30"/>
          <w:szCs w:val="30"/>
        </w:rPr>
        <w:t>сло</w:t>
      </w:r>
      <w:r w:rsidRPr="0082558C">
        <w:rPr>
          <w:sz w:val="30"/>
          <w:szCs w:val="30"/>
          <w:lang w:val="be-BY"/>
        </w:rPr>
        <w:t>вы</w:t>
      </w:r>
      <w:r w:rsidRPr="0082558C">
        <w:rPr>
          <w:sz w:val="30"/>
          <w:szCs w:val="30"/>
        </w:rPr>
        <w:t xml:space="preserve"> «максімальна дапушчальны рабочы ціск» замяніць словамі «разліковы ціск»;</w:t>
      </w:r>
    </w:p>
    <w:p w14:paraId="089EFC8C" w14:textId="77777777" w:rsidR="00981B34" w:rsidRPr="0082558C" w:rsidRDefault="002108F9" w:rsidP="000A41F7">
      <w:pPr>
        <w:pStyle w:val="point"/>
        <w:spacing w:line="360" w:lineRule="auto"/>
        <w:ind w:firstLine="709"/>
        <w:rPr>
          <w:sz w:val="30"/>
          <w:szCs w:val="30"/>
        </w:rPr>
      </w:pPr>
      <w:r w:rsidRPr="0082558C">
        <w:rPr>
          <w:sz w:val="30"/>
          <w:szCs w:val="30"/>
        </w:rPr>
        <w:t>20) пункт 55 выкласці ў наступнай рэдакцыі:</w:t>
      </w:r>
    </w:p>
    <w:p w14:paraId="564B329E" w14:textId="2D49D1D2" w:rsidR="00981B34" w:rsidRPr="0082558C" w:rsidRDefault="002108F9" w:rsidP="000A41F7">
      <w:pPr>
        <w:pStyle w:val="point"/>
        <w:spacing w:line="360" w:lineRule="auto"/>
        <w:ind w:firstLine="709"/>
        <w:rPr>
          <w:sz w:val="30"/>
          <w:szCs w:val="30"/>
        </w:rPr>
      </w:pPr>
      <w:r w:rsidRPr="0082558C">
        <w:rPr>
          <w:rStyle w:val="rednoun"/>
          <w:sz w:val="30"/>
          <w:szCs w:val="30"/>
        </w:rPr>
        <w:t>«</w:t>
      </w:r>
      <w:r w:rsidRPr="0082558C">
        <w:rPr>
          <w:sz w:val="30"/>
          <w:szCs w:val="30"/>
        </w:rPr>
        <w:t>55. Пры працуючых засцерагальных клапанах дапускаецца перавышэнне разліковага ціску ў сасудзе не бол</w:t>
      </w:r>
      <w:r w:rsidRPr="0082558C">
        <w:rPr>
          <w:sz w:val="30"/>
          <w:szCs w:val="30"/>
          <w:lang w:val="be-BY"/>
        </w:rPr>
        <w:t>ьш</w:t>
      </w:r>
      <w:r w:rsidR="00D0489A" w:rsidRPr="0082558C">
        <w:rPr>
          <w:sz w:val="30"/>
          <w:szCs w:val="30"/>
          <w:lang w:val="be-BY"/>
        </w:rPr>
        <w:t xml:space="preserve">ае </w:t>
      </w:r>
      <w:r w:rsidRPr="0082558C">
        <w:rPr>
          <w:sz w:val="30"/>
          <w:szCs w:val="30"/>
        </w:rPr>
        <w:t xml:space="preserve">чым на </w:t>
      </w:r>
      <w:r w:rsidR="00FE4CD7" w:rsidRPr="0082558C">
        <w:rPr>
          <w:sz w:val="30"/>
          <w:szCs w:val="30"/>
        </w:rPr>
        <w:br/>
      </w:r>
      <w:r w:rsidRPr="0082558C">
        <w:rPr>
          <w:sz w:val="30"/>
          <w:szCs w:val="30"/>
        </w:rPr>
        <w:t xml:space="preserve">25 працэнтаў пры ўмове, што гэта перавышэнне пацверджана разлікам на </w:t>
      </w:r>
      <w:r w:rsidRPr="0082558C">
        <w:rPr>
          <w:sz w:val="30"/>
          <w:szCs w:val="30"/>
          <w:lang w:val="be-BY"/>
        </w:rPr>
        <w:t>трываласць</w:t>
      </w:r>
      <w:r w:rsidRPr="0082558C">
        <w:rPr>
          <w:sz w:val="30"/>
          <w:szCs w:val="30"/>
        </w:rPr>
        <w:t xml:space="preserve"> і прадугледжана</w:t>
      </w:r>
      <w:r w:rsidR="002B4156" w:rsidRPr="0082558C">
        <w:rPr>
          <w:sz w:val="30"/>
          <w:szCs w:val="30"/>
          <w:lang w:val="be-BY"/>
        </w:rPr>
        <w:t xml:space="preserve"> ўказаннямі </w:t>
      </w:r>
      <w:r w:rsidRPr="0082558C">
        <w:rPr>
          <w:sz w:val="30"/>
          <w:szCs w:val="30"/>
        </w:rPr>
        <w:t>(інструкцыяй) па эксплуатацыі сасуда.</w:t>
      </w:r>
      <w:r w:rsidRPr="0082558C">
        <w:rPr>
          <w:rStyle w:val="rednoun"/>
          <w:sz w:val="30"/>
          <w:szCs w:val="30"/>
        </w:rPr>
        <w:t>»</w:t>
      </w:r>
      <w:r w:rsidRPr="0082558C">
        <w:rPr>
          <w:sz w:val="30"/>
          <w:szCs w:val="30"/>
        </w:rPr>
        <w:t>;</w:t>
      </w:r>
    </w:p>
    <w:p w14:paraId="1DE1B43D" w14:textId="77777777" w:rsidR="00981B34" w:rsidRPr="0082558C" w:rsidRDefault="002108F9" w:rsidP="000A41F7">
      <w:pPr>
        <w:pStyle w:val="point"/>
        <w:spacing w:line="360" w:lineRule="auto"/>
        <w:ind w:firstLine="709"/>
        <w:rPr>
          <w:sz w:val="30"/>
          <w:szCs w:val="30"/>
        </w:rPr>
      </w:pPr>
      <w:r w:rsidRPr="0082558C">
        <w:rPr>
          <w:sz w:val="30"/>
          <w:szCs w:val="30"/>
        </w:rPr>
        <w:t xml:space="preserve">21) у </w:t>
      </w:r>
      <w:r w:rsidRPr="0082558C">
        <w:rPr>
          <w:sz w:val="30"/>
          <w:szCs w:val="30"/>
          <w:lang w:val="be-BY"/>
        </w:rPr>
        <w:t xml:space="preserve">сказах </w:t>
      </w:r>
      <w:r w:rsidRPr="0082558C">
        <w:rPr>
          <w:sz w:val="30"/>
          <w:szCs w:val="30"/>
        </w:rPr>
        <w:t>першым і другім пункта 56 сло</w:t>
      </w:r>
      <w:r w:rsidRPr="0082558C">
        <w:rPr>
          <w:sz w:val="30"/>
          <w:szCs w:val="30"/>
          <w:lang w:val="be-BY"/>
        </w:rPr>
        <w:t xml:space="preserve">вы </w:t>
      </w:r>
      <w:r w:rsidRPr="0082558C">
        <w:rPr>
          <w:sz w:val="30"/>
          <w:szCs w:val="30"/>
        </w:rPr>
        <w:t>«максімальна дапушчальнага рабочага ціску» замяніць словамі «разліковага ціску»;</w:t>
      </w:r>
    </w:p>
    <w:p w14:paraId="76CC3DA8" w14:textId="77777777" w:rsidR="00981B34" w:rsidRPr="0082558C" w:rsidRDefault="002108F9" w:rsidP="000A41F7">
      <w:pPr>
        <w:pStyle w:val="point"/>
        <w:spacing w:line="360" w:lineRule="auto"/>
        <w:ind w:firstLine="709"/>
        <w:rPr>
          <w:sz w:val="30"/>
          <w:szCs w:val="30"/>
        </w:rPr>
      </w:pPr>
      <w:r w:rsidRPr="0082558C">
        <w:rPr>
          <w:sz w:val="30"/>
          <w:szCs w:val="30"/>
        </w:rPr>
        <w:lastRenderedPageBreak/>
        <w:t>22) </w:t>
      </w:r>
      <w:r w:rsidRPr="0082558C">
        <w:rPr>
          <w:sz w:val="30"/>
          <w:szCs w:val="30"/>
          <w:lang w:val="be-BY"/>
        </w:rPr>
        <w:t xml:space="preserve">сказ </w:t>
      </w:r>
      <w:r w:rsidRPr="0082558C">
        <w:rPr>
          <w:sz w:val="30"/>
          <w:szCs w:val="30"/>
        </w:rPr>
        <w:t>друг</w:t>
      </w:r>
      <w:r w:rsidRPr="0082558C">
        <w:rPr>
          <w:sz w:val="30"/>
          <w:szCs w:val="30"/>
          <w:lang w:val="be-BY"/>
        </w:rPr>
        <w:t xml:space="preserve">і </w:t>
      </w:r>
      <w:r w:rsidRPr="0082558C">
        <w:rPr>
          <w:sz w:val="30"/>
          <w:szCs w:val="30"/>
        </w:rPr>
        <w:t>пункта 57 выкласці ў наступнай рэдакцыі:</w:t>
      </w:r>
    </w:p>
    <w:p w14:paraId="14664A66" w14:textId="6AA676AF" w:rsidR="00981B34" w:rsidRPr="0082558C" w:rsidRDefault="002108F9" w:rsidP="000A41F7">
      <w:pPr>
        <w:pStyle w:val="newncpi"/>
        <w:spacing w:line="360" w:lineRule="auto"/>
        <w:ind w:firstLine="709"/>
        <w:rPr>
          <w:sz w:val="30"/>
          <w:szCs w:val="30"/>
        </w:rPr>
      </w:pPr>
      <w:r w:rsidRPr="0082558C">
        <w:rPr>
          <w:sz w:val="30"/>
          <w:szCs w:val="30"/>
        </w:rPr>
        <w:t>«На абсталяванні перасоўных</w:t>
      </w:r>
      <w:r w:rsidR="002B4156" w:rsidRPr="0082558C">
        <w:rPr>
          <w:sz w:val="30"/>
          <w:szCs w:val="30"/>
          <w:lang w:val="be-BY"/>
        </w:rPr>
        <w:t xml:space="preserve"> </w:t>
      </w:r>
      <w:r w:rsidRPr="0082558C">
        <w:rPr>
          <w:sz w:val="30"/>
          <w:szCs w:val="30"/>
        </w:rPr>
        <w:t>кацельных установак не дапускаецца ўстаноўка рычажна-грузавых засцерагальных клапанаў.»;</w:t>
      </w:r>
    </w:p>
    <w:p w14:paraId="3340E1FA" w14:textId="77777777" w:rsidR="00981B34" w:rsidRPr="0082558C" w:rsidRDefault="002108F9" w:rsidP="000A41F7">
      <w:pPr>
        <w:pStyle w:val="point"/>
        <w:spacing w:line="360" w:lineRule="auto"/>
        <w:ind w:firstLine="709"/>
        <w:rPr>
          <w:sz w:val="30"/>
          <w:szCs w:val="30"/>
        </w:rPr>
      </w:pPr>
      <w:r w:rsidRPr="0082558C">
        <w:rPr>
          <w:sz w:val="30"/>
          <w:szCs w:val="30"/>
        </w:rPr>
        <w:t>23) пункт 59 выкласці ў наступнай рэдакцыі:</w:t>
      </w:r>
    </w:p>
    <w:p w14:paraId="5B2A1321" w14:textId="1036B712" w:rsidR="00981B34" w:rsidRPr="0082558C" w:rsidRDefault="002108F9" w:rsidP="000A41F7">
      <w:pPr>
        <w:pStyle w:val="point"/>
        <w:spacing w:line="360" w:lineRule="auto"/>
        <w:ind w:firstLine="709"/>
        <w:rPr>
          <w:sz w:val="30"/>
          <w:szCs w:val="30"/>
        </w:rPr>
      </w:pPr>
      <w:r w:rsidRPr="0082558C">
        <w:rPr>
          <w:rStyle w:val="rednoun"/>
          <w:sz w:val="30"/>
          <w:szCs w:val="30"/>
        </w:rPr>
        <w:t>«</w:t>
      </w:r>
      <w:r w:rsidRPr="0082558C">
        <w:rPr>
          <w:sz w:val="30"/>
          <w:szCs w:val="30"/>
        </w:rPr>
        <w:t xml:space="preserve">59. Прапускная здольнасць засцерагальнага клапана пацвярджаецца адпаведнымі выпрабаваннямі галаўнога ўзору засцерагальнага клапана </w:t>
      </w:r>
      <w:r w:rsidRPr="0082558C">
        <w:rPr>
          <w:sz w:val="30"/>
          <w:szCs w:val="30"/>
          <w:lang w:val="be-BY"/>
        </w:rPr>
        <w:t xml:space="preserve">гэтай </w:t>
      </w:r>
      <w:r w:rsidRPr="0082558C">
        <w:rPr>
          <w:sz w:val="30"/>
          <w:szCs w:val="30"/>
        </w:rPr>
        <w:t xml:space="preserve">канструкцыі, праведзенымі яго </w:t>
      </w:r>
      <w:r w:rsidR="00D0489A" w:rsidRPr="0082558C">
        <w:rPr>
          <w:sz w:val="30"/>
          <w:szCs w:val="30"/>
          <w:lang w:val="be-BY"/>
        </w:rPr>
        <w:t>вытворцам</w:t>
      </w:r>
      <w:r w:rsidRPr="0082558C">
        <w:rPr>
          <w:sz w:val="30"/>
          <w:szCs w:val="30"/>
        </w:rPr>
        <w:t>, і ўказваецца ў пашпарце засцерагальнага клапана.</w:t>
      </w:r>
      <w:r w:rsidRPr="0082558C">
        <w:rPr>
          <w:rStyle w:val="rednoun"/>
          <w:sz w:val="30"/>
          <w:szCs w:val="30"/>
        </w:rPr>
        <w:t>»</w:t>
      </w:r>
      <w:r w:rsidRPr="0082558C">
        <w:rPr>
          <w:sz w:val="30"/>
          <w:szCs w:val="30"/>
        </w:rPr>
        <w:t>;</w:t>
      </w:r>
    </w:p>
    <w:p w14:paraId="782CB49F" w14:textId="77777777" w:rsidR="00981B34" w:rsidRPr="0082558C" w:rsidRDefault="002108F9" w:rsidP="000A41F7">
      <w:pPr>
        <w:pStyle w:val="point"/>
        <w:spacing w:line="360" w:lineRule="auto"/>
        <w:ind w:firstLine="709"/>
        <w:rPr>
          <w:sz w:val="30"/>
          <w:szCs w:val="30"/>
          <w:lang w:val="be-BY"/>
        </w:rPr>
      </w:pPr>
      <w:r w:rsidRPr="0082558C">
        <w:rPr>
          <w:sz w:val="30"/>
          <w:szCs w:val="30"/>
        </w:rPr>
        <w:t>24) у абзацы другім пункта 63 сло</w:t>
      </w:r>
      <w:r w:rsidRPr="0082558C">
        <w:rPr>
          <w:sz w:val="30"/>
          <w:szCs w:val="30"/>
          <w:lang w:val="be-BY"/>
        </w:rPr>
        <w:t xml:space="preserve">вы </w:t>
      </w:r>
      <w:r w:rsidRPr="0082558C">
        <w:rPr>
          <w:sz w:val="30"/>
          <w:szCs w:val="30"/>
        </w:rPr>
        <w:t>«запорнымі арматурамі» замяніць словамі «запорнай арматурай»;</w:t>
      </w:r>
    </w:p>
    <w:p w14:paraId="661A3D95" w14:textId="77777777" w:rsidR="00981B34" w:rsidRPr="0082558C" w:rsidRDefault="002108F9" w:rsidP="000A41F7">
      <w:pPr>
        <w:pStyle w:val="point"/>
        <w:spacing w:line="360" w:lineRule="auto"/>
        <w:ind w:firstLine="709"/>
        <w:rPr>
          <w:sz w:val="30"/>
          <w:szCs w:val="30"/>
        </w:rPr>
      </w:pPr>
      <w:r w:rsidRPr="0082558C">
        <w:rPr>
          <w:sz w:val="30"/>
          <w:szCs w:val="30"/>
        </w:rPr>
        <w:t>25) у</w:t>
      </w:r>
      <w:r w:rsidRPr="0082558C">
        <w:rPr>
          <w:sz w:val="30"/>
          <w:szCs w:val="30"/>
          <w:lang w:val="be-BY"/>
        </w:rPr>
        <w:t xml:space="preserve"> сказе </w:t>
      </w:r>
      <w:r w:rsidRPr="0082558C">
        <w:rPr>
          <w:sz w:val="30"/>
          <w:szCs w:val="30"/>
        </w:rPr>
        <w:t>перш</w:t>
      </w:r>
      <w:r w:rsidRPr="0082558C">
        <w:rPr>
          <w:sz w:val="30"/>
          <w:szCs w:val="30"/>
          <w:lang w:val="be-BY"/>
        </w:rPr>
        <w:t>ым</w:t>
      </w:r>
      <w:r w:rsidRPr="0082558C">
        <w:rPr>
          <w:sz w:val="30"/>
          <w:szCs w:val="30"/>
        </w:rPr>
        <w:t xml:space="preserve"> пункта 66 сло</w:t>
      </w:r>
      <w:r w:rsidRPr="0082558C">
        <w:rPr>
          <w:sz w:val="30"/>
          <w:szCs w:val="30"/>
          <w:lang w:val="be-BY"/>
        </w:rPr>
        <w:t>вы</w:t>
      </w:r>
      <w:r w:rsidRPr="0082558C">
        <w:rPr>
          <w:sz w:val="30"/>
          <w:szCs w:val="30"/>
        </w:rPr>
        <w:t xml:space="preserve"> «сродк</w:t>
      </w:r>
      <w:r w:rsidRPr="0082558C">
        <w:rPr>
          <w:sz w:val="30"/>
          <w:szCs w:val="30"/>
          <w:lang w:val="be-BY"/>
        </w:rPr>
        <w:t xml:space="preserve">і </w:t>
      </w:r>
      <w:r w:rsidRPr="0082558C">
        <w:rPr>
          <w:sz w:val="30"/>
          <w:szCs w:val="30"/>
        </w:rPr>
        <w:t>вымярэнняў» замяніць словам «паказальнікі»;</w:t>
      </w:r>
    </w:p>
    <w:p w14:paraId="17B966DB" w14:textId="77777777" w:rsidR="00981B34" w:rsidRPr="0082558C" w:rsidRDefault="002108F9" w:rsidP="000A41F7">
      <w:pPr>
        <w:pStyle w:val="point"/>
        <w:spacing w:line="360" w:lineRule="auto"/>
        <w:ind w:firstLine="709"/>
        <w:rPr>
          <w:sz w:val="30"/>
          <w:szCs w:val="30"/>
        </w:rPr>
      </w:pPr>
      <w:r w:rsidRPr="0082558C">
        <w:rPr>
          <w:sz w:val="30"/>
          <w:szCs w:val="30"/>
        </w:rPr>
        <w:t>26) у абзацы другім пункта 68:</w:t>
      </w:r>
    </w:p>
    <w:p w14:paraId="3EAB9E59" w14:textId="77777777" w:rsidR="00981B34" w:rsidRPr="0082558C" w:rsidRDefault="002108F9" w:rsidP="000A41F7">
      <w:pPr>
        <w:pStyle w:val="newncpi"/>
        <w:spacing w:line="360" w:lineRule="auto"/>
        <w:ind w:firstLine="709"/>
        <w:rPr>
          <w:sz w:val="30"/>
          <w:szCs w:val="30"/>
        </w:rPr>
      </w:pPr>
      <w:r w:rsidRPr="0082558C">
        <w:rPr>
          <w:sz w:val="30"/>
          <w:szCs w:val="30"/>
        </w:rPr>
        <w:t>у сказе першым словы «узроўнях вадкасці прамога дзеяння» замяніць словамі «трубах, якія злучаюць паказальнік узроўню вадкасці прамога дзеяння з абсталяваннем,»;</w:t>
      </w:r>
    </w:p>
    <w:p w14:paraId="58E69E69" w14:textId="39FC83E5" w:rsidR="00981B34" w:rsidRPr="0082558C" w:rsidRDefault="002108F9" w:rsidP="000A41F7">
      <w:pPr>
        <w:pStyle w:val="newncpi"/>
        <w:spacing w:line="360" w:lineRule="auto"/>
        <w:ind w:firstLine="709"/>
        <w:rPr>
          <w:sz w:val="30"/>
          <w:szCs w:val="30"/>
          <w:lang w:val="be-BY"/>
        </w:rPr>
      </w:pPr>
      <w:r w:rsidRPr="0082558C">
        <w:rPr>
          <w:sz w:val="30"/>
          <w:szCs w:val="30"/>
        </w:rPr>
        <w:t>у сказе друг</w:t>
      </w:r>
      <w:r w:rsidRPr="0082558C">
        <w:rPr>
          <w:sz w:val="30"/>
          <w:szCs w:val="30"/>
          <w:lang w:val="be-BY"/>
        </w:rPr>
        <w:t>ім</w:t>
      </w:r>
      <w:r w:rsidRPr="0082558C">
        <w:rPr>
          <w:sz w:val="30"/>
          <w:szCs w:val="30"/>
        </w:rPr>
        <w:t xml:space="preserve"> сло</w:t>
      </w:r>
      <w:r w:rsidR="000A41F7" w:rsidRPr="0082558C">
        <w:rPr>
          <w:sz w:val="30"/>
          <w:szCs w:val="30"/>
          <w:lang w:val="be-BY"/>
        </w:rPr>
        <w:t xml:space="preserve">вы </w:t>
      </w:r>
      <w:r w:rsidRPr="0082558C">
        <w:rPr>
          <w:sz w:val="30"/>
          <w:szCs w:val="30"/>
        </w:rPr>
        <w:t>«</w:t>
      </w:r>
      <w:r w:rsidR="000A41F7" w:rsidRPr="0082558C">
        <w:rPr>
          <w:sz w:val="30"/>
          <w:szCs w:val="30"/>
          <w:lang w:val="be-BY"/>
        </w:rPr>
        <w:t>якія ўваходзяць</w:t>
      </w:r>
      <w:r w:rsidRPr="0082558C">
        <w:rPr>
          <w:sz w:val="30"/>
          <w:szCs w:val="30"/>
        </w:rPr>
        <w:t>» замяніць словам</w:t>
      </w:r>
      <w:r w:rsidR="000A41F7" w:rsidRPr="0082558C">
        <w:rPr>
          <w:sz w:val="30"/>
          <w:szCs w:val="30"/>
          <w:lang w:val="be-BY"/>
        </w:rPr>
        <w:t>і</w:t>
      </w:r>
      <w:r w:rsidRPr="0082558C">
        <w:rPr>
          <w:sz w:val="30"/>
          <w:szCs w:val="30"/>
        </w:rPr>
        <w:t xml:space="preserve"> «</w:t>
      </w:r>
      <w:r w:rsidR="000A41F7" w:rsidRPr="0082558C">
        <w:rPr>
          <w:sz w:val="30"/>
          <w:szCs w:val="30"/>
          <w:lang w:val="be-BY"/>
        </w:rPr>
        <w:t>якая ўваходзіць</w:t>
      </w:r>
      <w:r w:rsidRPr="0082558C">
        <w:rPr>
          <w:sz w:val="30"/>
          <w:szCs w:val="30"/>
        </w:rPr>
        <w:t>», слова «паказальнікаў» замяніць словам «паказальніка»;</w:t>
      </w:r>
    </w:p>
    <w:p w14:paraId="2258196F" w14:textId="77777777" w:rsidR="00981B34" w:rsidRPr="0082558C" w:rsidRDefault="002108F9" w:rsidP="000A41F7">
      <w:pPr>
        <w:pStyle w:val="point"/>
        <w:spacing w:line="360" w:lineRule="auto"/>
        <w:ind w:firstLine="709"/>
        <w:rPr>
          <w:sz w:val="30"/>
          <w:szCs w:val="30"/>
        </w:rPr>
      </w:pPr>
      <w:r w:rsidRPr="0082558C">
        <w:rPr>
          <w:sz w:val="30"/>
          <w:szCs w:val="30"/>
        </w:rPr>
        <w:t>27) пункт 85 выкласці ў наступнай рэдакцыі:</w:t>
      </w:r>
    </w:p>
    <w:p w14:paraId="28D47165" w14:textId="04032129" w:rsidR="00981B34" w:rsidRPr="0082558C" w:rsidRDefault="002108F9" w:rsidP="000A41F7">
      <w:pPr>
        <w:pStyle w:val="point"/>
        <w:spacing w:line="360" w:lineRule="auto"/>
        <w:ind w:firstLine="709"/>
        <w:rPr>
          <w:sz w:val="30"/>
          <w:szCs w:val="30"/>
        </w:rPr>
      </w:pPr>
      <w:r w:rsidRPr="0082558C">
        <w:rPr>
          <w:rStyle w:val="rednoun"/>
          <w:sz w:val="30"/>
          <w:szCs w:val="30"/>
        </w:rPr>
        <w:t>«</w:t>
      </w:r>
      <w:r w:rsidRPr="0082558C">
        <w:rPr>
          <w:sz w:val="30"/>
          <w:szCs w:val="30"/>
        </w:rPr>
        <w:t>85. На вадагрэйных катлах з цеплапрадукцыйнасцю бол</w:t>
      </w:r>
      <w:r w:rsidRPr="0082558C">
        <w:rPr>
          <w:sz w:val="30"/>
          <w:szCs w:val="30"/>
          <w:lang w:val="be-BY"/>
        </w:rPr>
        <w:t>ьш</w:t>
      </w:r>
      <w:r w:rsidR="00D0489A" w:rsidRPr="0082558C">
        <w:rPr>
          <w:sz w:val="30"/>
          <w:szCs w:val="30"/>
          <w:lang w:val="be-BY"/>
        </w:rPr>
        <w:t xml:space="preserve">ай </w:t>
      </w:r>
      <w:r w:rsidR="00FE4CD7" w:rsidRPr="0082558C">
        <w:rPr>
          <w:sz w:val="30"/>
          <w:szCs w:val="30"/>
          <w:lang w:val="be-BY"/>
        </w:rPr>
        <w:br/>
      </w:r>
      <w:r w:rsidRPr="0082558C">
        <w:rPr>
          <w:sz w:val="30"/>
          <w:szCs w:val="30"/>
          <w:lang w:val="be-BY"/>
        </w:rPr>
        <w:t xml:space="preserve">за </w:t>
      </w:r>
      <w:r w:rsidRPr="0082558C">
        <w:rPr>
          <w:sz w:val="30"/>
          <w:szCs w:val="30"/>
        </w:rPr>
        <w:t>1,163 МВ</w:t>
      </w:r>
      <w:r w:rsidRPr="0082558C">
        <w:rPr>
          <w:sz w:val="30"/>
          <w:szCs w:val="30"/>
          <w:lang w:val="be-BY"/>
        </w:rPr>
        <w:t>т</w:t>
      </w:r>
      <w:r w:rsidRPr="0082558C">
        <w:rPr>
          <w:sz w:val="30"/>
          <w:szCs w:val="30"/>
        </w:rPr>
        <w:t xml:space="preserve"> </w:t>
      </w:r>
      <w:r w:rsidRPr="0082558C">
        <w:rPr>
          <w:sz w:val="30"/>
          <w:szCs w:val="30"/>
          <w:lang w:val="be-BY"/>
        </w:rPr>
        <w:t xml:space="preserve">устанаўліваюцца </w:t>
      </w:r>
      <w:r w:rsidRPr="0082558C">
        <w:rPr>
          <w:sz w:val="30"/>
          <w:szCs w:val="30"/>
        </w:rPr>
        <w:t>рэгіструю</w:t>
      </w:r>
      <w:r w:rsidRPr="0082558C">
        <w:rPr>
          <w:sz w:val="30"/>
          <w:szCs w:val="30"/>
          <w:lang w:val="be-BY"/>
        </w:rPr>
        <w:t xml:space="preserve">чыя </w:t>
      </w:r>
      <w:r w:rsidRPr="0082558C">
        <w:rPr>
          <w:sz w:val="30"/>
          <w:szCs w:val="30"/>
        </w:rPr>
        <w:t>сродкі вымярэння тэмпературы вады на выхадзе з катла.</w:t>
      </w:r>
      <w:r w:rsidRPr="0082558C">
        <w:rPr>
          <w:rStyle w:val="rednoun"/>
          <w:sz w:val="30"/>
          <w:szCs w:val="30"/>
        </w:rPr>
        <w:t>»</w:t>
      </w:r>
      <w:r w:rsidRPr="0082558C">
        <w:rPr>
          <w:sz w:val="30"/>
          <w:szCs w:val="30"/>
        </w:rPr>
        <w:t>;</w:t>
      </w:r>
    </w:p>
    <w:p w14:paraId="790F00C3" w14:textId="768D58CE" w:rsidR="00981B34" w:rsidRPr="0082558C" w:rsidRDefault="002108F9" w:rsidP="000A41F7">
      <w:pPr>
        <w:pStyle w:val="point"/>
        <w:spacing w:line="360" w:lineRule="auto"/>
        <w:ind w:firstLine="709"/>
        <w:rPr>
          <w:sz w:val="30"/>
          <w:szCs w:val="30"/>
        </w:rPr>
      </w:pPr>
      <w:r w:rsidRPr="0082558C">
        <w:rPr>
          <w:sz w:val="30"/>
          <w:szCs w:val="30"/>
        </w:rPr>
        <w:t>28) у пункце 89 словы «вадагрэйныя катлы з прадукцыйнасцю пары больш</w:t>
      </w:r>
      <w:r w:rsidR="00D0489A" w:rsidRPr="0082558C">
        <w:rPr>
          <w:sz w:val="30"/>
          <w:szCs w:val="30"/>
          <w:lang w:val="be-BY"/>
        </w:rPr>
        <w:t xml:space="preserve">ай </w:t>
      </w:r>
      <w:r w:rsidRPr="0082558C">
        <w:rPr>
          <w:sz w:val="30"/>
          <w:szCs w:val="30"/>
        </w:rPr>
        <w:t>за 21 ГДж/ч» замяніць словамі «вадагрэйныя катлы з цеплапрадукцыйнасцю больш</w:t>
      </w:r>
      <w:r w:rsidR="00D0489A" w:rsidRPr="0082558C">
        <w:rPr>
          <w:sz w:val="30"/>
          <w:szCs w:val="30"/>
          <w:lang w:val="be-BY"/>
        </w:rPr>
        <w:t>ай</w:t>
      </w:r>
      <w:r w:rsidRPr="0082558C">
        <w:rPr>
          <w:sz w:val="30"/>
          <w:szCs w:val="30"/>
        </w:rPr>
        <w:t xml:space="preserve"> за 5,83 МВт»;</w:t>
      </w:r>
    </w:p>
    <w:p w14:paraId="4F9D2735" w14:textId="77777777" w:rsidR="00981B34" w:rsidRPr="0082558C" w:rsidRDefault="002108F9" w:rsidP="000A41F7">
      <w:pPr>
        <w:pStyle w:val="point"/>
        <w:spacing w:line="360" w:lineRule="auto"/>
        <w:ind w:firstLine="709"/>
        <w:rPr>
          <w:sz w:val="30"/>
          <w:szCs w:val="30"/>
        </w:rPr>
      </w:pPr>
      <w:r w:rsidRPr="0082558C">
        <w:rPr>
          <w:sz w:val="30"/>
          <w:szCs w:val="30"/>
        </w:rPr>
        <w:t>29) у пункце 90:</w:t>
      </w:r>
    </w:p>
    <w:p w14:paraId="5AF60B85" w14:textId="77777777" w:rsidR="00981B34" w:rsidRPr="0082558C" w:rsidRDefault="002108F9" w:rsidP="000A41F7">
      <w:pPr>
        <w:pStyle w:val="newncpi"/>
        <w:spacing w:line="360" w:lineRule="auto"/>
        <w:ind w:firstLine="709"/>
        <w:rPr>
          <w:sz w:val="30"/>
          <w:szCs w:val="30"/>
        </w:rPr>
      </w:pPr>
      <w:r w:rsidRPr="0082558C">
        <w:rPr>
          <w:sz w:val="30"/>
          <w:szCs w:val="30"/>
        </w:rPr>
        <w:t>падпункт «б» выкласці ў наступнай рэдакцыі:</w:t>
      </w:r>
    </w:p>
    <w:p w14:paraId="2C24E368" w14:textId="77777777" w:rsidR="00981B34" w:rsidRPr="0082558C" w:rsidRDefault="002108F9" w:rsidP="000A41F7">
      <w:pPr>
        <w:pStyle w:val="newncpi"/>
        <w:spacing w:line="360" w:lineRule="auto"/>
        <w:ind w:firstLine="709"/>
        <w:rPr>
          <w:sz w:val="30"/>
          <w:szCs w:val="30"/>
        </w:rPr>
      </w:pPr>
      <w:r w:rsidRPr="0082558C">
        <w:rPr>
          <w:sz w:val="30"/>
          <w:szCs w:val="30"/>
        </w:rPr>
        <w:lastRenderedPageBreak/>
        <w:t>«б) на катле з параперагравальнікам на барабане катла і за параперагравальнікам да галоўнай запорнай арматуры;»;</w:t>
      </w:r>
    </w:p>
    <w:p w14:paraId="1E34CA73" w14:textId="77777777" w:rsidR="00981B34" w:rsidRPr="0082558C" w:rsidRDefault="002108F9" w:rsidP="000A41F7">
      <w:pPr>
        <w:pStyle w:val="newncpi"/>
        <w:spacing w:line="360" w:lineRule="auto"/>
        <w:ind w:firstLine="709"/>
        <w:rPr>
          <w:sz w:val="30"/>
          <w:szCs w:val="30"/>
        </w:rPr>
      </w:pPr>
      <w:r w:rsidRPr="0082558C">
        <w:rPr>
          <w:sz w:val="30"/>
          <w:szCs w:val="30"/>
        </w:rPr>
        <w:t>у падпункце «г» слова «перагравальнікам» замяніць словам «параперагравальнікам».</w:t>
      </w:r>
    </w:p>
    <w:p w14:paraId="6A47640F" w14:textId="77777777" w:rsidR="00981B34" w:rsidRPr="0082558C" w:rsidRDefault="002108F9" w:rsidP="000A41F7">
      <w:pPr>
        <w:pStyle w:val="point"/>
        <w:spacing w:line="360" w:lineRule="auto"/>
        <w:ind w:firstLine="709"/>
        <w:rPr>
          <w:sz w:val="30"/>
          <w:szCs w:val="30"/>
        </w:rPr>
      </w:pPr>
      <w:r w:rsidRPr="0082558C">
        <w:rPr>
          <w:sz w:val="30"/>
          <w:szCs w:val="30"/>
        </w:rPr>
        <w:t xml:space="preserve">34. У раздзеле I дадатку № 3 да </w:t>
      </w:r>
      <w:r w:rsidRPr="0082558C">
        <w:rPr>
          <w:sz w:val="30"/>
          <w:szCs w:val="30"/>
          <w:lang w:val="be-BY"/>
        </w:rPr>
        <w:t xml:space="preserve">ўказанага </w:t>
      </w:r>
      <w:r w:rsidRPr="0082558C">
        <w:rPr>
          <w:sz w:val="30"/>
          <w:szCs w:val="30"/>
        </w:rPr>
        <w:t>тэхнічнага рэгламенту пазіцыю «Вуглекіслата» выкласці ў наступнай рэдакцыі:</w:t>
      </w:r>
    </w:p>
    <w:p w14:paraId="4FD67BD3" w14:textId="77777777" w:rsidR="00981B34" w:rsidRPr="0082558C" w:rsidRDefault="002108F9">
      <w:pPr>
        <w:pStyle w:val="newncpi"/>
        <w:rPr>
          <w:sz w:val="30"/>
          <w:szCs w:val="30"/>
        </w:rPr>
      </w:pPr>
      <w:r w:rsidRPr="0082558C">
        <w:rPr>
          <w:sz w:val="30"/>
          <w:szCs w:val="30"/>
        </w:rPr>
        <w:t> </w:t>
      </w:r>
    </w:p>
    <w:tbl>
      <w:tblPr>
        <w:tblW w:w="5000" w:type="pct"/>
        <w:tblLayout w:type="fixed"/>
        <w:tblCellMar>
          <w:left w:w="6" w:type="dxa"/>
          <w:right w:w="6" w:type="dxa"/>
        </w:tblCellMar>
        <w:tblLook w:val="04A0" w:firstRow="1" w:lastRow="0" w:firstColumn="1" w:lastColumn="0" w:noHBand="0" w:noVBand="1"/>
      </w:tblPr>
      <w:tblGrid>
        <w:gridCol w:w="1874"/>
        <w:gridCol w:w="1874"/>
        <w:gridCol w:w="1873"/>
        <w:gridCol w:w="1873"/>
        <w:gridCol w:w="1873"/>
      </w:tblGrid>
      <w:tr w:rsidR="00981B34" w:rsidRPr="0082558C" w14:paraId="390D8262" w14:textId="77777777">
        <w:trPr>
          <w:trHeight w:val="383"/>
        </w:trPr>
        <w:tc>
          <w:tcPr>
            <w:tcW w:w="1871" w:type="dxa"/>
          </w:tcPr>
          <w:p w14:paraId="72592876" w14:textId="77777777" w:rsidR="00981B34" w:rsidRPr="0082558C" w:rsidRDefault="002108F9">
            <w:pPr>
              <w:pStyle w:val="table10"/>
              <w:widowControl w:val="0"/>
              <w:rPr>
                <w:sz w:val="30"/>
                <w:szCs w:val="30"/>
              </w:rPr>
            </w:pPr>
            <w:r w:rsidRPr="0082558C">
              <w:rPr>
                <w:sz w:val="30"/>
                <w:szCs w:val="30"/>
              </w:rPr>
              <w:t>«Двухвокіс вугляроду</w:t>
            </w:r>
          </w:p>
        </w:tc>
        <w:tc>
          <w:tcPr>
            <w:tcW w:w="1871" w:type="dxa"/>
          </w:tcPr>
          <w:p w14:paraId="61723CC3" w14:textId="77777777" w:rsidR="00981B34" w:rsidRPr="0082558C" w:rsidRDefault="002108F9">
            <w:pPr>
              <w:pStyle w:val="table10"/>
              <w:widowControl w:val="0"/>
              <w:jc w:val="center"/>
              <w:rPr>
                <w:sz w:val="30"/>
                <w:szCs w:val="30"/>
                <w:lang w:val="be-BY"/>
              </w:rPr>
            </w:pPr>
            <w:r w:rsidRPr="0082558C">
              <w:rPr>
                <w:sz w:val="30"/>
                <w:szCs w:val="30"/>
              </w:rPr>
              <w:t>чорн</w:t>
            </w:r>
            <w:r w:rsidRPr="0082558C">
              <w:rPr>
                <w:sz w:val="30"/>
                <w:szCs w:val="30"/>
                <w:lang w:val="be-BY"/>
              </w:rPr>
              <w:t>ы</w:t>
            </w:r>
          </w:p>
        </w:tc>
        <w:tc>
          <w:tcPr>
            <w:tcW w:w="1871" w:type="dxa"/>
          </w:tcPr>
          <w:p w14:paraId="7691F574" w14:textId="77777777" w:rsidR="00981B34" w:rsidRPr="0082558C" w:rsidRDefault="002108F9">
            <w:pPr>
              <w:pStyle w:val="table10"/>
              <w:widowControl w:val="0"/>
              <w:jc w:val="center"/>
              <w:rPr>
                <w:sz w:val="30"/>
                <w:szCs w:val="30"/>
              </w:rPr>
            </w:pPr>
            <w:r w:rsidRPr="0082558C">
              <w:rPr>
                <w:sz w:val="30"/>
                <w:szCs w:val="30"/>
              </w:rPr>
              <w:t>двухвокіс вугляроду</w:t>
            </w:r>
          </w:p>
        </w:tc>
        <w:tc>
          <w:tcPr>
            <w:tcW w:w="1871" w:type="dxa"/>
          </w:tcPr>
          <w:p w14:paraId="58826391" w14:textId="77777777" w:rsidR="00981B34" w:rsidRPr="0082558C" w:rsidRDefault="002108F9">
            <w:pPr>
              <w:pStyle w:val="table10"/>
              <w:widowControl w:val="0"/>
              <w:jc w:val="center"/>
              <w:rPr>
                <w:sz w:val="30"/>
                <w:szCs w:val="30"/>
                <w:lang w:val="be-BY"/>
              </w:rPr>
            </w:pPr>
            <w:r w:rsidRPr="0082558C">
              <w:rPr>
                <w:sz w:val="30"/>
                <w:szCs w:val="30"/>
                <w:lang w:val="be-BY"/>
              </w:rPr>
              <w:t>ж</w:t>
            </w:r>
            <w:r w:rsidRPr="0082558C">
              <w:rPr>
                <w:sz w:val="30"/>
                <w:szCs w:val="30"/>
              </w:rPr>
              <w:t>оўт</w:t>
            </w:r>
            <w:r w:rsidRPr="0082558C">
              <w:rPr>
                <w:sz w:val="30"/>
                <w:szCs w:val="30"/>
                <w:lang w:val="be-BY"/>
              </w:rPr>
              <w:t>ы</w:t>
            </w:r>
          </w:p>
        </w:tc>
        <w:tc>
          <w:tcPr>
            <w:tcW w:w="1871" w:type="dxa"/>
          </w:tcPr>
          <w:p w14:paraId="1D329868" w14:textId="77777777" w:rsidR="00981B34" w:rsidRPr="0082558C" w:rsidRDefault="002108F9">
            <w:pPr>
              <w:pStyle w:val="table10"/>
              <w:widowControl w:val="0"/>
              <w:jc w:val="center"/>
              <w:rPr>
                <w:sz w:val="30"/>
                <w:szCs w:val="30"/>
              </w:rPr>
            </w:pPr>
            <w:r w:rsidRPr="0082558C">
              <w:rPr>
                <w:sz w:val="30"/>
                <w:szCs w:val="30"/>
              </w:rPr>
              <w:t>–».</w:t>
            </w:r>
          </w:p>
        </w:tc>
      </w:tr>
    </w:tbl>
    <w:p w14:paraId="564FB0B5" w14:textId="51717247" w:rsidR="00981B34" w:rsidRPr="0082558C" w:rsidRDefault="002108F9">
      <w:pPr>
        <w:pStyle w:val="newncpi"/>
      </w:pPr>
      <w:r w:rsidRPr="0082558C">
        <w:t> </w:t>
      </w:r>
    </w:p>
    <w:p w14:paraId="0839F2E0" w14:textId="77777777" w:rsidR="00D0489A" w:rsidRPr="0082558C" w:rsidRDefault="00D0489A">
      <w:pPr>
        <w:pStyle w:val="newncpi"/>
      </w:pPr>
    </w:p>
    <w:p w14:paraId="026E02AB" w14:textId="77777777" w:rsidR="00D0489A" w:rsidRDefault="00D0489A" w:rsidP="00D0489A">
      <w:pPr>
        <w:shd w:val="clear" w:color="auto" w:fill="FFFFFF"/>
        <w:spacing w:after="0" w:line="360" w:lineRule="auto"/>
        <w:contextualSpacing/>
        <w:jc w:val="center"/>
        <w:rPr>
          <w:rFonts w:ascii="Times New Roman" w:eastAsia="Times New Roman" w:hAnsi="Times New Roman" w:cs="Times New Roman"/>
          <w:sz w:val="30"/>
          <w:szCs w:val="30"/>
        </w:rPr>
      </w:pPr>
      <w:r w:rsidRPr="0082558C">
        <w:rPr>
          <w:rFonts w:ascii="Times New Roman" w:eastAsia="Times New Roman" w:hAnsi="Times New Roman" w:cs="Times New Roman"/>
          <w:sz w:val="30"/>
          <w:szCs w:val="30"/>
        </w:rPr>
        <w:t>___________</w:t>
      </w:r>
    </w:p>
    <w:p w14:paraId="4A3AF80E" w14:textId="77777777" w:rsidR="00981B34" w:rsidRDefault="00981B34"/>
    <w:sectPr w:rsidR="00981B34">
      <w:headerReference w:type="default" r:id="rId12"/>
      <w:pgSz w:w="11906" w:h="16838"/>
      <w:pgMar w:top="1134" w:right="850" w:bottom="1134" w:left="1701" w:header="280" w:footer="18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20DD6" w14:textId="77777777" w:rsidR="00410BF8" w:rsidRDefault="00410BF8">
      <w:pPr>
        <w:spacing w:after="0" w:line="240" w:lineRule="auto"/>
      </w:pPr>
      <w:r>
        <w:separator/>
      </w:r>
    </w:p>
  </w:endnote>
  <w:endnote w:type="continuationSeparator" w:id="0">
    <w:p w14:paraId="2CB3FE25" w14:textId="77777777" w:rsidR="00410BF8" w:rsidRDefault="00410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40979" w14:textId="77777777" w:rsidR="00410BF8" w:rsidRDefault="00410BF8">
      <w:pPr>
        <w:spacing w:after="0" w:line="240" w:lineRule="auto"/>
      </w:pPr>
      <w:r>
        <w:separator/>
      </w:r>
    </w:p>
  </w:footnote>
  <w:footnote w:type="continuationSeparator" w:id="0">
    <w:p w14:paraId="45B11C14" w14:textId="77777777" w:rsidR="00410BF8" w:rsidRDefault="00410B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024D7" w14:textId="77777777" w:rsidR="0064226C" w:rsidRDefault="0064226C">
    <w:pPr>
      <w:pStyle w:val="ab"/>
      <w:rPr>
        <w:rFonts w:ascii="Times New Roman" w:hAnsi="Times New Roman" w:cs="Times New Roman"/>
        <w:sz w:val="24"/>
      </w:rPr>
    </w:pPr>
    <w:r>
      <w:rPr>
        <w:noProof/>
        <w:lang w:eastAsia="ru-RU"/>
      </w:rPr>
      <mc:AlternateContent>
        <mc:Choice Requires="wps">
          <w:drawing>
            <wp:anchor distT="0" distB="0" distL="0" distR="0" simplePos="0" relativeHeight="21" behindDoc="0" locked="0" layoutInCell="0" allowOverlap="1" wp14:anchorId="6F9078EB" wp14:editId="147BBE7E">
              <wp:simplePos x="0" y="0"/>
              <wp:positionH relativeFrom="margin">
                <wp:align>center</wp:align>
              </wp:positionH>
              <wp:positionV relativeFrom="paragraph">
                <wp:posOffset>635</wp:posOffset>
              </wp:positionV>
              <wp:extent cx="153035" cy="175260"/>
              <wp:effectExtent l="0" t="0" r="0" b="0"/>
              <wp:wrapSquare wrapText="bothSides"/>
              <wp:docPr id="3" name="Рамка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F3B1D21" w14:textId="77777777" w:rsidR="0064226C" w:rsidRDefault="0064226C">
                          <w:pPr>
                            <w:pStyle w:val="ab"/>
                            <w:rPr>
                              <w:rStyle w:val="a5"/>
                              <w:rFonts w:ascii="Times New Roman" w:hAnsi="Times New Roman" w:cs="Times New Roman"/>
                              <w:sz w:val="24"/>
                            </w:rPr>
                          </w:pPr>
                          <w:r>
                            <w:rPr>
                              <w:rStyle w:val="a5"/>
                              <w:rFonts w:ascii="Times New Roman" w:hAnsi="Times New Roman" w:cs="Times New Roman"/>
                              <w:sz w:val="24"/>
                            </w:rPr>
                            <w:fldChar w:fldCharType="begin"/>
                          </w:r>
                          <w:r>
                            <w:rPr>
                              <w:rStyle w:val="a5"/>
                              <w:rFonts w:ascii="Times New Roman" w:hAnsi="Times New Roman" w:cs="Times New Roman"/>
                              <w:sz w:val="24"/>
                            </w:rPr>
                            <w:instrText>PAGE</w:instrText>
                          </w:r>
                          <w:r>
                            <w:rPr>
                              <w:rStyle w:val="a5"/>
                              <w:rFonts w:ascii="Times New Roman" w:hAnsi="Times New Roman" w:cs="Times New Roman"/>
                              <w:sz w:val="24"/>
                            </w:rPr>
                            <w:fldChar w:fldCharType="separate"/>
                          </w:r>
                          <w:r w:rsidR="0082558C">
                            <w:rPr>
                              <w:rStyle w:val="a5"/>
                              <w:rFonts w:ascii="Times New Roman" w:hAnsi="Times New Roman" w:cs="Times New Roman"/>
                              <w:noProof/>
                              <w:sz w:val="24"/>
                            </w:rPr>
                            <w:t>4</w:t>
                          </w:r>
                          <w:r>
                            <w:rPr>
                              <w:rStyle w:val="a5"/>
                              <w:rFonts w:ascii="Times New Roman" w:hAnsi="Times New Roman" w:cs="Times New Roman"/>
                              <w:sz w:val="24"/>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Рамка1" o:spid="_x0000_s1026" type="#_x0000_t202" style="position:absolute;margin-left:0;margin-top:.05pt;width:12.05pt;height:13.8pt;z-index:2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" o:allowincell="f" stroked="f">
              <v:fill opacity="0"/>
              <v:textbox style="mso-fit-shape-to-text:t" inset="0,0,0,0">
                <w:txbxContent>
                  <w:p w14:paraId="6F3B1D21" w14:textId="77777777" w:rsidR="0064226C" w:rsidRDefault="0064226C">
                    <w:pPr>
                      <w:pStyle w:val="ab"/>
                      <w:rPr>
                        <w:rStyle w:val="a5"/>
                        <w:rFonts w:ascii="Times New Roman" w:hAnsi="Times New Roman" w:cs="Times New Roman"/>
                        <w:sz w:val="24"/>
                      </w:rPr>
                    </w:pPr>
                    <w:r>
                      <w:rPr>
                        <w:rStyle w:val="a5"/>
                        <w:rFonts w:ascii="Times New Roman" w:hAnsi="Times New Roman" w:cs="Times New Roman"/>
                        <w:sz w:val="24"/>
                      </w:rPr>
                      <w:fldChar w:fldCharType="begin"/>
                    </w:r>
                    <w:r>
                      <w:rPr>
                        <w:rStyle w:val="a5"/>
                        <w:rFonts w:ascii="Times New Roman" w:hAnsi="Times New Roman" w:cs="Times New Roman"/>
                        <w:sz w:val="24"/>
                      </w:rPr>
                      <w:instrText>PAGE</w:instrText>
                    </w:r>
                    <w:r>
                      <w:rPr>
                        <w:rStyle w:val="a5"/>
                        <w:rFonts w:ascii="Times New Roman" w:hAnsi="Times New Roman" w:cs="Times New Roman"/>
                        <w:sz w:val="24"/>
                      </w:rPr>
                      <w:fldChar w:fldCharType="separate"/>
                    </w:r>
                    <w:r w:rsidR="0082558C">
                      <w:rPr>
                        <w:rStyle w:val="a5"/>
                        <w:rFonts w:ascii="Times New Roman" w:hAnsi="Times New Roman" w:cs="Times New Roman"/>
                        <w:noProof/>
                        <w:sz w:val="24"/>
                      </w:rPr>
                      <w:t>4</w:t>
                    </w:r>
                    <w:r>
                      <w:rPr>
                        <w:rStyle w:val="a5"/>
                        <w:rFonts w:ascii="Times New Roman" w:hAnsi="Times New Roman" w:cs="Times New Roman"/>
                        <w:sz w:val="24"/>
                      </w:rPr>
                      <w:fldChar w:fldCharType="end"/>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B34"/>
    <w:rsid w:val="000041C6"/>
    <w:rsid w:val="0006684E"/>
    <w:rsid w:val="000A41F7"/>
    <w:rsid w:val="00161E3B"/>
    <w:rsid w:val="00175C3A"/>
    <w:rsid w:val="00181300"/>
    <w:rsid w:val="002108F9"/>
    <w:rsid w:val="00267F0B"/>
    <w:rsid w:val="00270995"/>
    <w:rsid w:val="002B4156"/>
    <w:rsid w:val="002C1F57"/>
    <w:rsid w:val="00343E4A"/>
    <w:rsid w:val="003567A5"/>
    <w:rsid w:val="0038230B"/>
    <w:rsid w:val="003F16FE"/>
    <w:rsid w:val="0040589D"/>
    <w:rsid w:val="00410BF8"/>
    <w:rsid w:val="00462F6C"/>
    <w:rsid w:val="00513209"/>
    <w:rsid w:val="005864EF"/>
    <w:rsid w:val="0064226C"/>
    <w:rsid w:val="006F0166"/>
    <w:rsid w:val="00750AF7"/>
    <w:rsid w:val="007869F5"/>
    <w:rsid w:val="007A3881"/>
    <w:rsid w:val="0082558C"/>
    <w:rsid w:val="00951421"/>
    <w:rsid w:val="00981B34"/>
    <w:rsid w:val="009B62D3"/>
    <w:rsid w:val="009E3004"/>
    <w:rsid w:val="00A762B6"/>
    <w:rsid w:val="00A77A37"/>
    <w:rsid w:val="00AB6BB9"/>
    <w:rsid w:val="00AD3C95"/>
    <w:rsid w:val="00B3753C"/>
    <w:rsid w:val="00C02A26"/>
    <w:rsid w:val="00C5392B"/>
    <w:rsid w:val="00C65893"/>
    <w:rsid w:val="00D0489A"/>
    <w:rsid w:val="00D04BE4"/>
    <w:rsid w:val="00D21DC6"/>
    <w:rsid w:val="00D805F5"/>
    <w:rsid w:val="00D83AAC"/>
    <w:rsid w:val="00E13633"/>
    <w:rsid w:val="00F03C2A"/>
    <w:rsid w:val="00FE4CD7"/>
    <w:rsid w:val="00FF31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me">
    <w:name w:val="name"/>
    <w:basedOn w:val="a0"/>
    <w:qFormat/>
    <w:rsid w:val="00BB6A2F"/>
    <w:rPr>
      <w:rFonts w:ascii="Times New Roman" w:hAnsi="Times New Roman" w:cs="Times New Roman"/>
      <w:caps/>
    </w:rPr>
  </w:style>
  <w:style w:type="character" w:customStyle="1" w:styleId="promulgator">
    <w:name w:val="promulgator"/>
    <w:basedOn w:val="a0"/>
    <w:qFormat/>
    <w:rsid w:val="00BB6A2F"/>
    <w:rPr>
      <w:rFonts w:ascii="Times New Roman" w:hAnsi="Times New Roman" w:cs="Times New Roman"/>
      <w:caps/>
    </w:rPr>
  </w:style>
  <w:style w:type="character" w:customStyle="1" w:styleId="datepr">
    <w:name w:val="datepr"/>
    <w:basedOn w:val="a0"/>
    <w:qFormat/>
    <w:rsid w:val="00BB6A2F"/>
    <w:rPr>
      <w:rFonts w:ascii="Times New Roman" w:hAnsi="Times New Roman" w:cs="Times New Roman"/>
    </w:rPr>
  </w:style>
  <w:style w:type="character" w:customStyle="1" w:styleId="number">
    <w:name w:val="number"/>
    <w:basedOn w:val="a0"/>
    <w:qFormat/>
    <w:rsid w:val="00BB6A2F"/>
    <w:rPr>
      <w:rFonts w:ascii="Times New Roman" w:hAnsi="Times New Roman" w:cs="Times New Roman"/>
    </w:rPr>
  </w:style>
  <w:style w:type="character" w:customStyle="1" w:styleId="onesymbol">
    <w:name w:val="onesymbol"/>
    <w:basedOn w:val="a0"/>
    <w:qFormat/>
    <w:rsid w:val="00BB6A2F"/>
    <w:rPr>
      <w:rFonts w:ascii="Symbol" w:hAnsi="Symbol"/>
    </w:rPr>
  </w:style>
  <w:style w:type="character" w:customStyle="1" w:styleId="rednoun">
    <w:name w:val="rednoun"/>
    <w:basedOn w:val="a0"/>
    <w:qFormat/>
    <w:rsid w:val="00BB6A2F"/>
  </w:style>
  <w:style w:type="character" w:customStyle="1" w:styleId="post">
    <w:name w:val="post"/>
    <w:basedOn w:val="a0"/>
    <w:qFormat/>
    <w:rsid w:val="00BB6A2F"/>
    <w:rPr>
      <w:rFonts w:ascii="Times New Roman" w:hAnsi="Times New Roman" w:cs="Times New Roman"/>
      <w:b/>
      <w:bCs/>
      <w:sz w:val="22"/>
      <w:szCs w:val="22"/>
    </w:rPr>
  </w:style>
  <w:style w:type="character" w:customStyle="1" w:styleId="pers">
    <w:name w:val="pers"/>
    <w:basedOn w:val="a0"/>
    <w:qFormat/>
    <w:rsid w:val="00BB6A2F"/>
    <w:rPr>
      <w:rFonts w:ascii="Times New Roman" w:hAnsi="Times New Roman" w:cs="Times New Roman"/>
      <w:b/>
      <w:bCs/>
      <w:sz w:val="22"/>
      <w:szCs w:val="22"/>
    </w:rPr>
  </w:style>
  <w:style w:type="character" w:customStyle="1" w:styleId="a3">
    <w:name w:val="Верхний колонтитул Знак"/>
    <w:basedOn w:val="a0"/>
    <w:uiPriority w:val="99"/>
    <w:qFormat/>
    <w:rsid w:val="00BB6A2F"/>
  </w:style>
  <w:style w:type="character" w:customStyle="1" w:styleId="a4">
    <w:name w:val="Нижний колонтитул Знак"/>
    <w:basedOn w:val="a0"/>
    <w:uiPriority w:val="99"/>
    <w:qFormat/>
    <w:rsid w:val="00BB6A2F"/>
  </w:style>
  <w:style w:type="character" w:styleId="a5">
    <w:name w:val="page number"/>
    <w:basedOn w:val="a0"/>
    <w:uiPriority w:val="99"/>
    <w:semiHidden/>
    <w:unhideWhenUsed/>
    <w:qFormat/>
    <w:rsid w:val="00BB6A2F"/>
  </w:style>
  <w:style w:type="paragraph" w:customStyle="1" w:styleId="a6">
    <w:name w:val="Загаловак;асноўны"/>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Індэкс"/>
    <w:basedOn w:val="a"/>
    <w:qFormat/>
    <w:pPr>
      <w:suppressLineNumbers/>
    </w:pPr>
    <w:rPr>
      <w:rFonts w:cs="Arial"/>
    </w:rPr>
  </w:style>
  <w:style w:type="paragraph" w:customStyle="1" w:styleId="titlencpi">
    <w:name w:val="titlencpi"/>
    <w:basedOn w:val="a"/>
    <w:qFormat/>
    <w:rsid w:val="00BB6A2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qFormat/>
    <w:rsid w:val="00BB6A2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titlep">
    <w:name w:val="titlep"/>
    <w:basedOn w:val="a"/>
    <w:qFormat/>
    <w:rsid w:val="00BB6A2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qFormat/>
    <w:rsid w:val="00BB6A2F"/>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qFormat/>
    <w:rsid w:val="00BB6A2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qFormat/>
    <w:rsid w:val="00BB6A2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qFormat/>
    <w:rsid w:val="00BB6A2F"/>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qFormat/>
    <w:rsid w:val="00BB6A2F"/>
    <w:pPr>
      <w:spacing w:after="0" w:line="240" w:lineRule="auto"/>
    </w:pPr>
    <w:rPr>
      <w:rFonts w:ascii="Times New Roman" w:eastAsiaTheme="minorEastAsia" w:hAnsi="Times New Roman" w:cs="Times New Roman"/>
      <w:lang w:eastAsia="ru-RU"/>
    </w:rPr>
  </w:style>
  <w:style w:type="paragraph" w:customStyle="1" w:styleId="append1">
    <w:name w:val="append1"/>
    <w:basedOn w:val="a"/>
    <w:qFormat/>
    <w:rsid w:val="00BB6A2F"/>
    <w:pPr>
      <w:spacing w:after="28" w:line="240" w:lineRule="auto"/>
    </w:pPr>
    <w:rPr>
      <w:rFonts w:ascii="Times New Roman" w:eastAsiaTheme="minorEastAsia" w:hAnsi="Times New Roman" w:cs="Times New Roman"/>
      <w:lang w:eastAsia="ru-RU"/>
    </w:rPr>
  </w:style>
  <w:style w:type="paragraph" w:customStyle="1" w:styleId="newncpi">
    <w:name w:val="newncpi"/>
    <w:basedOn w:val="a"/>
    <w:qFormat/>
    <w:rsid w:val="00BB6A2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qFormat/>
    <w:rsid w:val="00BB6A2F"/>
    <w:pPr>
      <w:spacing w:after="0" w:line="240" w:lineRule="auto"/>
      <w:jc w:val="both"/>
    </w:pPr>
    <w:rPr>
      <w:rFonts w:ascii="Times New Roman" w:eastAsiaTheme="minorEastAsia" w:hAnsi="Times New Roman" w:cs="Times New Roman"/>
      <w:sz w:val="24"/>
      <w:szCs w:val="24"/>
      <w:lang w:eastAsia="ru-RU"/>
    </w:rPr>
  </w:style>
  <w:style w:type="paragraph" w:customStyle="1" w:styleId="placeprin">
    <w:name w:val="placeprin"/>
    <w:basedOn w:val="a"/>
    <w:qFormat/>
    <w:rsid w:val="00BB6A2F"/>
    <w:pPr>
      <w:spacing w:after="0" w:line="240" w:lineRule="auto"/>
      <w:jc w:val="center"/>
    </w:pPr>
    <w:rPr>
      <w:rFonts w:ascii="Times New Roman" w:eastAsiaTheme="minorEastAsia" w:hAnsi="Times New Roman" w:cs="Times New Roman"/>
      <w:sz w:val="24"/>
      <w:szCs w:val="24"/>
      <w:lang w:eastAsia="ru-RU"/>
    </w:rPr>
  </w:style>
  <w:style w:type="paragraph" w:customStyle="1" w:styleId="HeaderandFooter">
    <w:name w:val="Header and Footer"/>
    <w:basedOn w:val="a"/>
    <w:qFormat/>
  </w:style>
  <w:style w:type="paragraph" w:styleId="ab">
    <w:name w:val="header"/>
    <w:basedOn w:val="a"/>
    <w:uiPriority w:val="99"/>
    <w:unhideWhenUsed/>
    <w:rsid w:val="00BB6A2F"/>
    <w:pPr>
      <w:tabs>
        <w:tab w:val="center" w:pos="4677"/>
        <w:tab w:val="right" w:pos="9355"/>
      </w:tabs>
      <w:spacing w:after="0" w:line="240" w:lineRule="auto"/>
    </w:pPr>
  </w:style>
  <w:style w:type="paragraph" w:styleId="ac">
    <w:name w:val="footer"/>
    <w:basedOn w:val="a"/>
    <w:uiPriority w:val="99"/>
    <w:unhideWhenUsed/>
    <w:rsid w:val="00BB6A2F"/>
    <w:pPr>
      <w:tabs>
        <w:tab w:val="center" w:pos="4677"/>
        <w:tab w:val="right" w:pos="9355"/>
      </w:tabs>
      <w:spacing w:after="0" w:line="240" w:lineRule="auto"/>
    </w:pPr>
  </w:style>
  <w:style w:type="paragraph" w:customStyle="1" w:styleId="ad">
    <w:name w:val="Рамка;змесціва"/>
    <w:basedOn w:val="a"/>
    <w:qFormat/>
  </w:style>
  <w:style w:type="table" w:styleId="ae">
    <w:name w:val="Table Grid"/>
    <w:basedOn w:val="a1"/>
    <w:uiPriority w:val="39"/>
    <w:rsid w:val="00BB6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21DC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21D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me">
    <w:name w:val="name"/>
    <w:basedOn w:val="a0"/>
    <w:qFormat/>
    <w:rsid w:val="00BB6A2F"/>
    <w:rPr>
      <w:rFonts w:ascii="Times New Roman" w:hAnsi="Times New Roman" w:cs="Times New Roman"/>
      <w:caps/>
    </w:rPr>
  </w:style>
  <w:style w:type="character" w:customStyle="1" w:styleId="promulgator">
    <w:name w:val="promulgator"/>
    <w:basedOn w:val="a0"/>
    <w:qFormat/>
    <w:rsid w:val="00BB6A2F"/>
    <w:rPr>
      <w:rFonts w:ascii="Times New Roman" w:hAnsi="Times New Roman" w:cs="Times New Roman"/>
      <w:caps/>
    </w:rPr>
  </w:style>
  <w:style w:type="character" w:customStyle="1" w:styleId="datepr">
    <w:name w:val="datepr"/>
    <w:basedOn w:val="a0"/>
    <w:qFormat/>
    <w:rsid w:val="00BB6A2F"/>
    <w:rPr>
      <w:rFonts w:ascii="Times New Roman" w:hAnsi="Times New Roman" w:cs="Times New Roman"/>
    </w:rPr>
  </w:style>
  <w:style w:type="character" w:customStyle="1" w:styleId="number">
    <w:name w:val="number"/>
    <w:basedOn w:val="a0"/>
    <w:qFormat/>
    <w:rsid w:val="00BB6A2F"/>
    <w:rPr>
      <w:rFonts w:ascii="Times New Roman" w:hAnsi="Times New Roman" w:cs="Times New Roman"/>
    </w:rPr>
  </w:style>
  <w:style w:type="character" w:customStyle="1" w:styleId="onesymbol">
    <w:name w:val="onesymbol"/>
    <w:basedOn w:val="a0"/>
    <w:qFormat/>
    <w:rsid w:val="00BB6A2F"/>
    <w:rPr>
      <w:rFonts w:ascii="Symbol" w:hAnsi="Symbol"/>
    </w:rPr>
  </w:style>
  <w:style w:type="character" w:customStyle="1" w:styleId="rednoun">
    <w:name w:val="rednoun"/>
    <w:basedOn w:val="a0"/>
    <w:qFormat/>
    <w:rsid w:val="00BB6A2F"/>
  </w:style>
  <w:style w:type="character" w:customStyle="1" w:styleId="post">
    <w:name w:val="post"/>
    <w:basedOn w:val="a0"/>
    <w:qFormat/>
    <w:rsid w:val="00BB6A2F"/>
    <w:rPr>
      <w:rFonts w:ascii="Times New Roman" w:hAnsi="Times New Roman" w:cs="Times New Roman"/>
      <w:b/>
      <w:bCs/>
      <w:sz w:val="22"/>
      <w:szCs w:val="22"/>
    </w:rPr>
  </w:style>
  <w:style w:type="character" w:customStyle="1" w:styleId="pers">
    <w:name w:val="pers"/>
    <w:basedOn w:val="a0"/>
    <w:qFormat/>
    <w:rsid w:val="00BB6A2F"/>
    <w:rPr>
      <w:rFonts w:ascii="Times New Roman" w:hAnsi="Times New Roman" w:cs="Times New Roman"/>
      <w:b/>
      <w:bCs/>
      <w:sz w:val="22"/>
      <w:szCs w:val="22"/>
    </w:rPr>
  </w:style>
  <w:style w:type="character" w:customStyle="1" w:styleId="a3">
    <w:name w:val="Верхний колонтитул Знак"/>
    <w:basedOn w:val="a0"/>
    <w:uiPriority w:val="99"/>
    <w:qFormat/>
    <w:rsid w:val="00BB6A2F"/>
  </w:style>
  <w:style w:type="character" w:customStyle="1" w:styleId="a4">
    <w:name w:val="Нижний колонтитул Знак"/>
    <w:basedOn w:val="a0"/>
    <w:uiPriority w:val="99"/>
    <w:qFormat/>
    <w:rsid w:val="00BB6A2F"/>
  </w:style>
  <w:style w:type="character" w:styleId="a5">
    <w:name w:val="page number"/>
    <w:basedOn w:val="a0"/>
    <w:uiPriority w:val="99"/>
    <w:semiHidden/>
    <w:unhideWhenUsed/>
    <w:qFormat/>
    <w:rsid w:val="00BB6A2F"/>
  </w:style>
  <w:style w:type="paragraph" w:customStyle="1" w:styleId="a6">
    <w:name w:val="Загаловак;асноўны"/>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Індэкс"/>
    <w:basedOn w:val="a"/>
    <w:qFormat/>
    <w:pPr>
      <w:suppressLineNumbers/>
    </w:pPr>
    <w:rPr>
      <w:rFonts w:cs="Arial"/>
    </w:rPr>
  </w:style>
  <w:style w:type="paragraph" w:customStyle="1" w:styleId="titlencpi">
    <w:name w:val="titlencpi"/>
    <w:basedOn w:val="a"/>
    <w:qFormat/>
    <w:rsid w:val="00BB6A2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qFormat/>
    <w:rsid w:val="00BB6A2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titlep">
    <w:name w:val="titlep"/>
    <w:basedOn w:val="a"/>
    <w:qFormat/>
    <w:rsid w:val="00BB6A2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qFormat/>
    <w:rsid w:val="00BB6A2F"/>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qFormat/>
    <w:rsid w:val="00BB6A2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qFormat/>
    <w:rsid w:val="00BB6A2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qFormat/>
    <w:rsid w:val="00BB6A2F"/>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qFormat/>
    <w:rsid w:val="00BB6A2F"/>
    <w:pPr>
      <w:spacing w:after="0" w:line="240" w:lineRule="auto"/>
    </w:pPr>
    <w:rPr>
      <w:rFonts w:ascii="Times New Roman" w:eastAsiaTheme="minorEastAsia" w:hAnsi="Times New Roman" w:cs="Times New Roman"/>
      <w:lang w:eastAsia="ru-RU"/>
    </w:rPr>
  </w:style>
  <w:style w:type="paragraph" w:customStyle="1" w:styleId="append1">
    <w:name w:val="append1"/>
    <w:basedOn w:val="a"/>
    <w:qFormat/>
    <w:rsid w:val="00BB6A2F"/>
    <w:pPr>
      <w:spacing w:after="28" w:line="240" w:lineRule="auto"/>
    </w:pPr>
    <w:rPr>
      <w:rFonts w:ascii="Times New Roman" w:eastAsiaTheme="minorEastAsia" w:hAnsi="Times New Roman" w:cs="Times New Roman"/>
      <w:lang w:eastAsia="ru-RU"/>
    </w:rPr>
  </w:style>
  <w:style w:type="paragraph" w:customStyle="1" w:styleId="newncpi">
    <w:name w:val="newncpi"/>
    <w:basedOn w:val="a"/>
    <w:qFormat/>
    <w:rsid w:val="00BB6A2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qFormat/>
    <w:rsid w:val="00BB6A2F"/>
    <w:pPr>
      <w:spacing w:after="0" w:line="240" w:lineRule="auto"/>
      <w:jc w:val="both"/>
    </w:pPr>
    <w:rPr>
      <w:rFonts w:ascii="Times New Roman" w:eastAsiaTheme="minorEastAsia" w:hAnsi="Times New Roman" w:cs="Times New Roman"/>
      <w:sz w:val="24"/>
      <w:szCs w:val="24"/>
      <w:lang w:eastAsia="ru-RU"/>
    </w:rPr>
  </w:style>
  <w:style w:type="paragraph" w:customStyle="1" w:styleId="placeprin">
    <w:name w:val="placeprin"/>
    <w:basedOn w:val="a"/>
    <w:qFormat/>
    <w:rsid w:val="00BB6A2F"/>
    <w:pPr>
      <w:spacing w:after="0" w:line="240" w:lineRule="auto"/>
      <w:jc w:val="center"/>
    </w:pPr>
    <w:rPr>
      <w:rFonts w:ascii="Times New Roman" w:eastAsiaTheme="minorEastAsia" w:hAnsi="Times New Roman" w:cs="Times New Roman"/>
      <w:sz w:val="24"/>
      <w:szCs w:val="24"/>
      <w:lang w:eastAsia="ru-RU"/>
    </w:rPr>
  </w:style>
  <w:style w:type="paragraph" w:customStyle="1" w:styleId="HeaderandFooter">
    <w:name w:val="Header and Footer"/>
    <w:basedOn w:val="a"/>
    <w:qFormat/>
  </w:style>
  <w:style w:type="paragraph" w:styleId="ab">
    <w:name w:val="header"/>
    <w:basedOn w:val="a"/>
    <w:uiPriority w:val="99"/>
    <w:unhideWhenUsed/>
    <w:rsid w:val="00BB6A2F"/>
    <w:pPr>
      <w:tabs>
        <w:tab w:val="center" w:pos="4677"/>
        <w:tab w:val="right" w:pos="9355"/>
      </w:tabs>
      <w:spacing w:after="0" w:line="240" w:lineRule="auto"/>
    </w:pPr>
  </w:style>
  <w:style w:type="paragraph" w:styleId="ac">
    <w:name w:val="footer"/>
    <w:basedOn w:val="a"/>
    <w:uiPriority w:val="99"/>
    <w:unhideWhenUsed/>
    <w:rsid w:val="00BB6A2F"/>
    <w:pPr>
      <w:tabs>
        <w:tab w:val="center" w:pos="4677"/>
        <w:tab w:val="right" w:pos="9355"/>
      </w:tabs>
      <w:spacing w:after="0" w:line="240" w:lineRule="auto"/>
    </w:pPr>
  </w:style>
  <w:style w:type="paragraph" w:customStyle="1" w:styleId="ad">
    <w:name w:val="Рамка;змесціва"/>
    <w:basedOn w:val="a"/>
    <w:qFormat/>
  </w:style>
  <w:style w:type="table" w:styleId="ae">
    <w:name w:val="Table Grid"/>
    <w:basedOn w:val="a1"/>
    <w:uiPriority w:val="39"/>
    <w:rsid w:val="00BB6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21DC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21D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4542</Words>
  <Characters>28891</Characters>
  <Application>Microsoft Office Word</Application>
  <DocSecurity>0</DocSecurity>
  <Lines>996</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Габинская Елена Казимировна</dc:creator>
  <cp:lastModifiedBy>User</cp:lastModifiedBy>
  <cp:revision>2</cp:revision>
  <dcterms:created xsi:type="dcterms:W3CDTF">2022-12-05T11:37:00Z</dcterms:created>
  <dcterms:modified xsi:type="dcterms:W3CDTF">2022-12-05T11:37:00Z</dcterms:modified>
  <dc:language>be-BY</dc:language>
</cp:coreProperties>
</file>